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FE29DB" w14:textId="7272CCEA" w:rsidR="00E24B7D" w:rsidRPr="00E24B7D" w:rsidRDefault="00E24B7D" w:rsidP="00E24B7D">
      <w:pPr>
        <w:rPr>
          <w:rFonts w:ascii="Arial" w:hAnsi="Arial" w:cs="Arial"/>
          <w:sz w:val="24"/>
          <w:szCs w:val="24"/>
        </w:rPr>
      </w:pPr>
      <w:r w:rsidRPr="00E24B7D">
        <w:rPr>
          <w:rFonts w:ascii="Arial" w:hAnsi="Arial" w:cs="Arial"/>
          <w:b/>
          <w:bCs/>
          <w:sz w:val="24"/>
          <w:szCs w:val="24"/>
        </w:rPr>
        <w:t>Nombre del sitio</w:t>
      </w:r>
      <w:r w:rsidRPr="00671AEE">
        <w:rPr>
          <w:rFonts w:ascii="Arial" w:hAnsi="Arial" w:cs="Arial"/>
          <w:sz w:val="24"/>
          <w:szCs w:val="24"/>
        </w:rPr>
        <w:t xml:space="preserve">: </w:t>
      </w:r>
      <w:r w:rsidR="00671AEE" w:rsidRPr="00671AEE">
        <w:rPr>
          <w:rFonts w:ascii="Arial" w:hAnsi="Arial" w:cs="Arial"/>
          <w:sz w:val="24"/>
          <w:szCs w:val="24"/>
        </w:rPr>
        <w:t>INSTITUCIONES PRESTADORAS DE SERVICIOS DE SALUD- IPS</w:t>
      </w:r>
    </w:p>
    <w:p w14:paraId="46D6A6E3" w14:textId="51EFAAA8" w:rsidR="00E24B7D" w:rsidRPr="00E24B7D" w:rsidRDefault="00E24B7D" w:rsidP="00E24B7D">
      <w:pPr>
        <w:rPr>
          <w:rFonts w:ascii="Arial" w:hAnsi="Arial" w:cs="Arial"/>
          <w:sz w:val="24"/>
          <w:szCs w:val="24"/>
        </w:rPr>
      </w:pPr>
      <w:r w:rsidRPr="00E24B7D">
        <w:rPr>
          <w:rFonts w:ascii="Arial" w:hAnsi="Arial" w:cs="Arial"/>
          <w:b/>
          <w:bCs/>
          <w:sz w:val="24"/>
          <w:szCs w:val="24"/>
        </w:rPr>
        <w:t xml:space="preserve">Ruta de acceso web: </w:t>
      </w:r>
      <w:r w:rsidR="00671AEE" w:rsidRPr="00671AEE">
        <w:rPr>
          <w:rFonts w:ascii="Arial" w:hAnsi="Arial" w:cs="Arial"/>
          <w:sz w:val="24"/>
          <w:szCs w:val="24"/>
        </w:rPr>
        <w:t>Inicio/Servicios de Salud y Aseguramiento/Calidad de Servicios de Salud /Habilitación de Prestadores de Servicios de Salud / Habilitación de IPS​</w:t>
      </w:r>
    </w:p>
    <w:p w14:paraId="576C60E4" w14:textId="771B545D" w:rsidR="00E24B7D" w:rsidRPr="00671AEE" w:rsidRDefault="00E24B7D" w:rsidP="00E24B7D">
      <w:pPr>
        <w:rPr>
          <w:rFonts w:ascii="Arial" w:hAnsi="Arial" w:cs="Arial"/>
          <w:sz w:val="24"/>
          <w:szCs w:val="24"/>
        </w:rPr>
      </w:pPr>
      <w:r w:rsidRPr="00E24B7D">
        <w:rPr>
          <w:rFonts w:ascii="Arial" w:hAnsi="Arial" w:cs="Arial"/>
          <w:b/>
          <w:bCs/>
          <w:sz w:val="24"/>
          <w:szCs w:val="24"/>
        </w:rPr>
        <w:t xml:space="preserve">URL: </w:t>
      </w:r>
      <w:hyperlink r:id="rId6" w:history="1">
        <w:r w:rsidR="00671AEE" w:rsidRPr="00671AEE">
          <w:rPr>
            <w:rStyle w:val="Hipervnculo"/>
            <w:rFonts w:ascii="Arial" w:hAnsi="Arial" w:cs="Arial"/>
            <w:sz w:val="24"/>
            <w:szCs w:val="24"/>
          </w:rPr>
          <w:t>https://www.saludcapital.gov.co/DDS/Paginas/inscripcion-y-o-habilitacion-IPS.aspx</w:t>
        </w:r>
      </w:hyperlink>
    </w:p>
    <w:p w14:paraId="5EE417EC" w14:textId="77777777" w:rsidR="00671AEE" w:rsidRDefault="00671AEE" w:rsidP="00E24B7D">
      <w:pPr>
        <w:rPr>
          <w:rFonts w:ascii="Arial" w:hAnsi="Arial" w:cs="Arial"/>
          <w:sz w:val="24"/>
          <w:szCs w:val="24"/>
        </w:rPr>
      </w:pPr>
    </w:p>
    <w:p w14:paraId="50E18869" w14:textId="77777777" w:rsidR="001350DC" w:rsidRDefault="001350DC" w:rsidP="005E0418">
      <w:pPr>
        <w:spacing w:after="0"/>
        <w:jc w:val="both"/>
        <w:rPr>
          <w:rFonts w:ascii="Arial" w:hAnsi="Arial" w:cs="Arial"/>
          <w:sz w:val="24"/>
          <w:szCs w:val="24"/>
        </w:rPr>
      </w:pPr>
      <w:r w:rsidRPr="001350DC">
        <w:rPr>
          <w:rFonts w:ascii="Arial" w:hAnsi="Arial" w:cs="Arial"/>
          <w:sz w:val="24"/>
          <w:szCs w:val="24"/>
        </w:rPr>
        <w:t>Son las entidades cuyo objeto social es la prestación de servicios de salud y se encuentran inscritas y con servicios de salud habilitados de conformidad con el Sistema Obligatorio de Garantía de Calidad en Salud.</w:t>
      </w:r>
    </w:p>
    <w:p w14:paraId="2033393D" w14:textId="77777777" w:rsidR="005E0418" w:rsidRPr="001350DC" w:rsidRDefault="005E0418" w:rsidP="005E0418">
      <w:pPr>
        <w:spacing w:after="0"/>
        <w:jc w:val="both"/>
        <w:rPr>
          <w:rFonts w:ascii="Arial" w:hAnsi="Arial" w:cs="Arial"/>
          <w:sz w:val="24"/>
          <w:szCs w:val="24"/>
        </w:rPr>
      </w:pPr>
    </w:p>
    <w:p w14:paraId="773B0074" w14:textId="52831675" w:rsidR="001350DC" w:rsidRPr="00AD5F36" w:rsidRDefault="001350DC" w:rsidP="005E0418">
      <w:pPr>
        <w:spacing w:after="0"/>
        <w:jc w:val="both"/>
        <w:rPr>
          <w:rFonts w:ascii="Arial" w:hAnsi="Arial" w:cs="Arial"/>
          <w:b/>
          <w:bCs/>
          <w:sz w:val="24"/>
          <w:szCs w:val="24"/>
        </w:rPr>
      </w:pPr>
      <w:r w:rsidRPr="001350DC">
        <w:rPr>
          <w:rFonts w:ascii="Arial" w:hAnsi="Arial" w:cs="Arial"/>
          <w:b/>
          <w:bCs/>
          <w:sz w:val="24"/>
          <w:szCs w:val="24"/>
        </w:rPr>
        <w:t>Inscripción de Instituciones Prestadoras de Servicios de Salud IPS y Habilitación de Servicios de Salud en el Registro Especial de Prestadores de Servicios de Salud REPS Resolución 3100 DE 2019</w:t>
      </w:r>
      <w:r w:rsidR="00895ABE">
        <w:rPr>
          <w:rFonts w:ascii="Arial" w:hAnsi="Arial" w:cs="Arial"/>
          <w:b/>
          <w:bCs/>
          <w:sz w:val="24"/>
          <w:szCs w:val="24"/>
        </w:rPr>
        <w:t>.</w:t>
      </w:r>
      <w:r w:rsidR="00895ABE" w:rsidRPr="003026C9">
        <w:rPr>
          <w:rFonts w:ascii="Arial" w:hAnsi="Arial" w:cs="Arial"/>
          <w:b/>
          <w:bCs/>
          <w:sz w:val="24"/>
          <w:szCs w:val="24"/>
          <w:highlight w:val="yellow"/>
        </w:rPr>
        <w:t>INCLUIR:</w:t>
      </w:r>
      <w:r w:rsidRPr="003026C9">
        <w:rPr>
          <w:rFonts w:ascii="Arial" w:hAnsi="Arial" w:cs="Arial"/>
          <w:b/>
          <w:bCs/>
          <w:sz w:val="24"/>
          <w:szCs w:val="24"/>
          <w:highlight w:val="yellow"/>
        </w:rPr>
        <w:t> </w:t>
      </w:r>
      <w:r w:rsidR="00C33163" w:rsidRPr="003026C9">
        <w:rPr>
          <w:color w:val="000000"/>
          <w:sz w:val="27"/>
          <w:szCs w:val="27"/>
          <w:highlight w:val="yellow"/>
        </w:rPr>
        <w:t>Modificada por la Resolución 544 de 2023 y 465 de 2025</w:t>
      </w:r>
      <w:r w:rsidR="00A469AC" w:rsidRPr="003026C9">
        <w:rPr>
          <w:color w:val="000000"/>
          <w:sz w:val="27"/>
          <w:szCs w:val="27"/>
          <w:highlight w:val="yellow"/>
        </w:rPr>
        <w:t>.</w:t>
      </w:r>
    </w:p>
    <w:p w14:paraId="2D8D59F4" w14:textId="0A01764D" w:rsidR="001350DC" w:rsidRPr="001350DC" w:rsidRDefault="001350DC" w:rsidP="005E0418">
      <w:pPr>
        <w:spacing w:after="0"/>
        <w:jc w:val="both"/>
        <w:rPr>
          <w:rFonts w:ascii="Arial" w:hAnsi="Arial" w:cs="Arial"/>
          <w:sz w:val="24"/>
          <w:szCs w:val="24"/>
        </w:rPr>
      </w:pPr>
      <w:r w:rsidRPr="001350DC">
        <w:rPr>
          <w:rFonts w:ascii="Arial" w:hAnsi="Arial" w:cs="Arial"/>
          <w:b/>
          <w:bCs/>
          <w:sz w:val="24"/>
          <w:szCs w:val="24"/>
        </w:rPr>
        <w:t>​</w:t>
      </w:r>
    </w:p>
    <w:p w14:paraId="22C0AA34" w14:textId="0CB18092" w:rsidR="001350DC" w:rsidRDefault="001350DC" w:rsidP="005E0418">
      <w:pPr>
        <w:spacing w:after="0"/>
        <w:jc w:val="both"/>
        <w:rPr>
          <w:rFonts w:ascii="Arial" w:hAnsi="Arial" w:cs="Arial"/>
          <w:b/>
          <w:bCs/>
          <w:sz w:val="24"/>
          <w:szCs w:val="24"/>
        </w:rPr>
      </w:pPr>
      <w:r w:rsidRPr="001350DC">
        <w:rPr>
          <w:rFonts w:ascii="Arial" w:hAnsi="Arial" w:cs="Arial"/>
          <w:b/>
          <w:bCs/>
          <w:sz w:val="24"/>
          <w:szCs w:val="24"/>
        </w:rPr>
        <w:t>Documentos que debe presentar para realizar la inscripción de una nueva IPS: </w:t>
      </w:r>
    </w:p>
    <w:p w14:paraId="1697EDE7" w14:textId="6F60450C" w:rsidR="001E2A8A" w:rsidRPr="001E2A8A" w:rsidRDefault="001E2A8A" w:rsidP="005E0418">
      <w:pPr>
        <w:spacing w:after="0"/>
        <w:jc w:val="both"/>
        <w:rPr>
          <w:rFonts w:ascii="Arial" w:hAnsi="Arial" w:cs="Arial"/>
          <w:b/>
          <w:sz w:val="24"/>
          <w:szCs w:val="24"/>
        </w:rPr>
      </w:pPr>
    </w:p>
    <w:p w14:paraId="544E4815" w14:textId="671811E7" w:rsidR="001350DC" w:rsidRPr="001350DC" w:rsidRDefault="001350DC" w:rsidP="005E0418">
      <w:pPr>
        <w:spacing w:after="0"/>
        <w:jc w:val="both"/>
        <w:rPr>
          <w:rFonts w:ascii="Arial" w:hAnsi="Arial" w:cs="Arial"/>
          <w:sz w:val="24"/>
          <w:szCs w:val="24"/>
        </w:rPr>
      </w:pPr>
      <w:r w:rsidRPr="001350DC">
        <w:rPr>
          <w:rFonts w:ascii="Arial" w:hAnsi="Arial" w:cs="Arial"/>
          <w:sz w:val="24"/>
          <w:szCs w:val="24"/>
        </w:rPr>
        <w:t>Para la inscripción de una nueva IPS, el representante legal de la entidad o suplente debe presentar los siguientes documentos en la Secretaría Distrital de Salud -ventanilla de habilitación, primer piso, edificio administrativo</w:t>
      </w:r>
      <w:r w:rsidR="009A6FAB">
        <w:rPr>
          <w:rFonts w:ascii="Arial" w:hAnsi="Arial" w:cs="Arial"/>
          <w:sz w:val="24"/>
          <w:szCs w:val="24"/>
        </w:rPr>
        <w:t>:</w:t>
      </w:r>
      <w:r w:rsidRPr="001350DC">
        <w:rPr>
          <w:rFonts w:ascii="Arial" w:hAnsi="Arial" w:cs="Arial"/>
          <w:sz w:val="24"/>
          <w:szCs w:val="24"/>
        </w:rPr>
        <w:t> </w:t>
      </w:r>
    </w:p>
    <w:p w14:paraId="5A303A80" w14:textId="77777777" w:rsidR="001350DC" w:rsidRPr="001350DC" w:rsidRDefault="001350DC" w:rsidP="005E0418">
      <w:pPr>
        <w:spacing w:after="0"/>
        <w:jc w:val="both"/>
        <w:rPr>
          <w:rFonts w:ascii="Arial" w:hAnsi="Arial" w:cs="Arial"/>
          <w:sz w:val="24"/>
          <w:szCs w:val="24"/>
        </w:rPr>
      </w:pPr>
    </w:p>
    <w:p w14:paraId="0741176C" w14:textId="12B7522D" w:rsidR="001350DC" w:rsidRDefault="001350DC" w:rsidP="005E0418">
      <w:pPr>
        <w:spacing w:after="0"/>
        <w:jc w:val="both"/>
        <w:rPr>
          <w:rFonts w:ascii="Arial" w:hAnsi="Arial" w:cs="Arial"/>
          <w:sz w:val="24"/>
          <w:szCs w:val="24"/>
        </w:rPr>
      </w:pPr>
      <w:r w:rsidRPr="001350DC">
        <w:rPr>
          <w:rFonts w:ascii="Arial" w:hAnsi="Arial" w:cs="Arial"/>
          <w:b/>
          <w:bCs/>
          <w:sz w:val="24"/>
          <w:szCs w:val="24"/>
        </w:rPr>
        <w:t>Nota:  </w:t>
      </w:r>
      <w:r w:rsidRPr="001350DC">
        <w:rPr>
          <w:rFonts w:ascii="Arial" w:hAnsi="Arial" w:cs="Arial"/>
          <w:sz w:val="24"/>
          <w:szCs w:val="24"/>
        </w:rPr>
        <w:t>cuando los documentos sean presentados por el suplente, debe aportar fotocopia de su documento de identidad y del documento de identidad del representante legal. En caso de que el trámite sea realizado por persona diferente al representante legal de la entidad o suplente, presentar autorización</w:t>
      </w:r>
      <w:r w:rsidR="00A56207">
        <w:rPr>
          <w:rFonts w:ascii="Arial" w:hAnsi="Arial" w:cs="Arial"/>
          <w:sz w:val="24"/>
          <w:szCs w:val="24"/>
        </w:rPr>
        <w:t xml:space="preserve"> </w:t>
      </w:r>
      <w:r w:rsidR="00A56207" w:rsidRPr="00A56207">
        <w:rPr>
          <w:rFonts w:ascii="Arial" w:hAnsi="Arial" w:cs="Arial"/>
          <w:b/>
          <w:bCs/>
          <w:sz w:val="24"/>
          <w:szCs w:val="24"/>
          <w:highlight w:val="yellow"/>
        </w:rPr>
        <w:t>INCLUIR:</w:t>
      </w:r>
      <w:r w:rsidR="00A56207" w:rsidRPr="00A56207">
        <w:rPr>
          <w:rFonts w:ascii="Arial" w:hAnsi="Arial" w:cs="Arial"/>
          <w:sz w:val="24"/>
          <w:szCs w:val="24"/>
          <w:highlight w:val="yellow"/>
        </w:rPr>
        <w:t xml:space="preserve"> del día y la fecha</w:t>
      </w:r>
      <w:r w:rsidRPr="001350DC">
        <w:rPr>
          <w:rFonts w:ascii="Arial" w:hAnsi="Arial" w:cs="Arial"/>
          <w:sz w:val="24"/>
          <w:szCs w:val="24"/>
        </w:rPr>
        <w:t xml:space="preserve"> firmada y copia del documento de identidad de la persona que autoriza y del autorizado.</w:t>
      </w:r>
    </w:p>
    <w:p w14:paraId="2A49775C" w14:textId="77777777" w:rsidR="003026C9" w:rsidRPr="001350DC" w:rsidRDefault="003026C9" w:rsidP="005E0418">
      <w:pPr>
        <w:spacing w:after="0"/>
        <w:jc w:val="both"/>
        <w:rPr>
          <w:rFonts w:ascii="Arial" w:hAnsi="Arial" w:cs="Arial"/>
          <w:sz w:val="24"/>
          <w:szCs w:val="24"/>
        </w:rPr>
      </w:pPr>
    </w:p>
    <w:p w14:paraId="49B9A83B" w14:textId="145717F7" w:rsidR="003026C9" w:rsidRPr="003026C9" w:rsidRDefault="003026C9" w:rsidP="00183857">
      <w:pPr>
        <w:jc w:val="both"/>
        <w:rPr>
          <w:rFonts w:ascii="Arial" w:hAnsi="Arial" w:cs="Arial"/>
          <w:sz w:val="24"/>
          <w:szCs w:val="24"/>
          <w:highlight w:val="yellow"/>
        </w:rPr>
      </w:pPr>
      <w:r w:rsidRPr="001E2A8A">
        <w:rPr>
          <w:rFonts w:ascii="Arial" w:hAnsi="Arial" w:cs="Arial"/>
          <w:b/>
          <w:sz w:val="24"/>
          <w:szCs w:val="24"/>
          <w:highlight w:val="yellow"/>
        </w:rPr>
        <w:t>INCLUIR:</w:t>
      </w:r>
      <w:r w:rsidRPr="003026C9">
        <w:t xml:space="preserve"> </w:t>
      </w:r>
    </w:p>
    <w:p w14:paraId="28D22F96" w14:textId="542875F4" w:rsidR="003026C9" w:rsidRPr="003026C9" w:rsidRDefault="003026C9" w:rsidP="003026C9">
      <w:pPr>
        <w:jc w:val="both"/>
        <w:rPr>
          <w:rFonts w:ascii="Arial" w:hAnsi="Arial" w:cs="Arial"/>
          <w:sz w:val="24"/>
          <w:szCs w:val="24"/>
          <w:highlight w:val="yellow"/>
        </w:rPr>
      </w:pPr>
      <w:r w:rsidRPr="003026C9">
        <w:rPr>
          <w:rFonts w:ascii="Arial" w:hAnsi="Arial" w:cs="Arial"/>
          <w:sz w:val="24"/>
          <w:szCs w:val="24"/>
          <w:highlight w:val="yellow"/>
        </w:rPr>
        <w:t xml:space="preserve">1.Ingresar a la página web de la secretaría de salud departamental o distrital o la entidad que tenga a cargo dichas competencias, ubicar y seleccionar el enlace de inscripción de prestadores de servicios de salud del aplicativo REPS </w:t>
      </w:r>
      <w:hyperlink r:id="rId7" w:history="1">
        <w:r w:rsidRPr="003026C9">
          <w:rPr>
            <w:rStyle w:val="Hipervnculo"/>
            <w:rFonts w:ascii="Arial" w:hAnsi="Arial" w:cs="Arial"/>
            <w:sz w:val="24"/>
            <w:szCs w:val="24"/>
            <w:highlight w:val="yellow"/>
          </w:rPr>
          <w:t>https://prestadores.minsalud.gov.co/habilitacion/ingreso.aspx?ets_codigo=11</w:t>
        </w:r>
      </w:hyperlink>
    </w:p>
    <w:p w14:paraId="78E2C361" w14:textId="0EF28E45" w:rsidR="003026C9" w:rsidRPr="003026C9" w:rsidRDefault="003026C9" w:rsidP="003026C9">
      <w:pPr>
        <w:jc w:val="both"/>
        <w:rPr>
          <w:rFonts w:ascii="Arial" w:hAnsi="Arial" w:cs="Arial"/>
          <w:sz w:val="24"/>
          <w:szCs w:val="24"/>
          <w:highlight w:val="yellow"/>
        </w:rPr>
      </w:pPr>
      <w:r w:rsidRPr="003026C9">
        <w:rPr>
          <w:rFonts w:ascii="Arial" w:hAnsi="Arial" w:cs="Arial"/>
          <w:sz w:val="24"/>
          <w:szCs w:val="24"/>
          <w:highlight w:val="yellow"/>
        </w:rPr>
        <w:t xml:space="preserve">2.  Determinar la sede o sedes donde va a funcionar,  </w:t>
      </w:r>
    </w:p>
    <w:p w14:paraId="2E6E5940" w14:textId="69CAD146" w:rsidR="003026C9" w:rsidRPr="003026C9" w:rsidRDefault="003026C9" w:rsidP="003026C9">
      <w:pPr>
        <w:jc w:val="both"/>
        <w:rPr>
          <w:rFonts w:ascii="Arial" w:hAnsi="Arial" w:cs="Arial"/>
          <w:sz w:val="24"/>
          <w:szCs w:val="24"/>
          <w:highlight w:val="yellow"/>
        </w:rPr>
      </w:pPr>
      <w:r w:rsidRPr="003026C9">
        <w:rPr>
          <w:rFonts w:ascii="Arial" w:hAnsi="Arial" w:cs="Arial"/>
          <w:sz w:val="24"/>
          <w:szCs w:val="24"/>
          <w:highlight w:val="yellow"/>
        </w:rPr>
        <w:t xml:space="preserve">3. Determinar el o los servicios a habilitar, la complejidad, la modalidad y la capacidad instalada de acuerdo con los servicios definidos en el REPS.  </w:t>
      </w:r>
    </w:p>
    <w:p w14:paraId="5A62AD36" w14:textId="52D86E03" w:rsidR="003026C9" w:rsidRPr="003026C9" w:rsidRDefault="003026C9" w:rsidP="003026C9">
      <w:pPr>
        <w:jc w:val="both"/>
        <w:rPr>
          <w:rFonts w:ascii="Arial" w:hAnsi="Arial" w:cs="Arial"/>
          <w:sz w:val="24"/>
          <w:szCs w:val="24"/>
          <w:highlight w:val="yellow"/>
        </w:rPr>
      </w:pPr>
      <w:r w:rsidRPr="003026C9">
        <w:rPr>
          <w:rFonts w:ascii="Arial" w:hAnsi="Arial" w:cs="Arial"/>
          <w:sz w:val="24"/>
          <w:szCs w:val="24"/>
          <w:highlight w:val="yellow"/>
        </w:rPr>
        <w:lastRenderedPageBreak/>
        <w:t xml:space="preserve">4. Diligenciar el formulario de inscripción en el REPS.  </w:t>
      </w:r>
    </w:p>
    <w:p w14:paraId="169BDCF7" w14:textId="3A74CD96" w:rsidR="003026C9" w:rsidRPr="003026C9" w:rsidRDefault="003026C9" w:rsidP="003026C9">
      <w:pPr>
        <w:jc w:val="both"/>
        <w:rPr>
          <w:rFonts w:ascii="Arial" w:hAnsi="Arial" w:cs="Arial"/>
          <w:sz w:val="24"/>
          <w:szCs w:val="24"/>
          <w:highlight w:val="yellow"/>
        </w:rPr>
      </w:pPr>
      <w:r w:rsidRPr="003026C9">
        <w:rPr>
          <w:rFonts w:ascii="Arial" w:hAnsi="Arial" w:cs="Arial"/>
          <w:sz w:val="24"/>
          <w:szCs w:val="24"/>
          <w:highlight w:val="yellow"/>
        </w:rPr>
        <w:t xml:space="preserve">5. Diligenciar la declaración de la autoevaluación por cada uno de los servicios a ofertar. </w:t>
      </w:r>
      <w:r w:rsidR="00995AFD">
        <w:rPr>
          <w:rFonts w:ascii="Arial" w:hAnsi="Arial" w:cs="Arial"/>
          <w:sz w:val="24"/>
          <w:szCs w:val="24"/>
          <w:highlight w:val="yellow"/>
        </w:rPr>
        <w:t>Imprimir y f</w:t>
      </w:r>
      <w:r w:rsidRPr="003026C9">
        <w:rPr>
          <w:rFonts w:ascii="Arial" w:hAnsi="Arial" w:cs="Arial"/>
          <w:sz w:val="24"/>
          <w:szCs w:val="24"/>
          <w:highlight w:val="yellow"/>
        </w:rPr>
        <w:t xml:space="preserve">irmado de puño y letra del representante legal. </w:t>
      </w:r>
    </w:p>
    <w:p w14:paraId="672C3252" w14:textId="7A067075" w:rsidR="001350DC" w:rsidRPr="003026C9" w:rsidRDefault="003026C9" w:rsidP="003026C9">
      <w:pPr>
        <w:jc w:val="both"/>
        <w:rPr>
          <w:rFonts w:ascii="Arial" w:hAnsi="Arial" w:cs="Arial"/>
          <w:sz w:val="24"/>
          <w:szCs w:val="24"/>
          <w:highlight w:val="yellow"/>
        </w:rPr>
      </w:pPr>
      <w:r w:rsidRPr="003026C9">
        <w:rPr>
          <w:rFonts w:ascii="Arial" w:hAnsi="Arial" w:cs="Arial"/>
          <w:sz w:val="24"/>
          <w:szCs w:val="24"/>
          <w:highlight w:val="yellow"/>
        </w:rPr>
        <w:t xml:space="preserve">6.  Imprimir el formulario de inscripción original y copias firmadas de puño y letra del </w:t>
      </w:r>
      <w:r w:rsidR="00183857">
        <w:rPr>
          <w:rFonts w:ascii="Arial" w:hAnsi="Arial" w:cs="Arial"/>
          <w:sz w:val="24"/>
          <w:szCs w:val="24"/>
          <w:highlight w:val="yellow"/>
        </w:rPr>
        <w:t>representante legal</w:t>
      </w:r>
      <w:r w:rsidR="009F7574">
        <w:rPr>
          <w:rFonts w:ascii="Arial" w:hAnsi="Arial" w:cs="Arial"/>
          <w:sz w:val="24"/>
          <w:szCs w:val="24"/>
          <w:highlight w:val="yellow"/>
        </w:rPr>
        <w:t>.</w:t>
      </w:r>
    </w:p>
    <w:p w14:paraId="2F7719D9" w14:textId="77777777" w:rsidR="003026C9" w:rsidRPr="003026C9" w:rsidRDefault="003026C9" w:rsidP="003026C9">
      <w:pPr>
        <w:jc w:val="both"/>
        <w:rPr>
          <w:rFonts w:ascii="Arial" w:hAnsi="Arial" w:cs="Arial"/>
          <w:sz w:val="24"/>
          <w:szCs w:val="24"/>
          <w:highlight w:val="green"/>
        </w:rPr>
      </w:pPr>
      <w:r w:rsidRPr="003026C9">
        <w:rPr>
          <w:rFonts w:ascii="Arial" w:hAnsi="Arial" w:cs="Arial"/>
          <w:b/>
          <w:sz w:val="24"/>
          <w:szCs w:val="24"/>
          <w:highlight w:val="green"/>
        </w:rPr>
        <w:t xml:space="preserve">RETIRAR: </w:t>
      </w:r>
      <w:r w:rsidRPr="003026C9">
        <w:rPr>
          <w:rFonts w:ascii="Arial" w:hAnsi="Arial" w:cs="Arial"/>
          <w:sz w:val="24"/>
          <w:szCs w:val="24"/>
          <w:highlight w:val="green"/>
        </w:rPr>
        <w:t>1. Formulario de inscripción o reactivación (original y copia) firmado de puño y letra del representante legal, disponible </w:t>
      </w:r>
      <w:hyperlink r:id="rId8" w:history="1">
        <w:r w:rsidRPr="003026C9">
          <w:rPr>
            <w:rStyle w:val="Hipervnculo"/>
            <w:rFonts w:ascii="Arial" w:hAnsi="Arial" w:cs="Arial"/>
            <w:sz w:val="24"/>
            <w:szCs w:val="24"/>
            <w:highlight w:val="green"/>
          </w:rPr>
          <w:t>aquí</w:t>
        </w:r>
      </w:hyperlink>
      <w:r w:rsidRPr="003026C9">
        <w:rPr>
          <w:rFonts w:ascii="Arial" w:hAnsi="Arial" w:cs="Arial"/>
          <w:sz w:val="24"/>
          <w:szCs w:val="24"/>
          <w:highlight w:val="green"/>
        </w:rPr>
        <w:t>. </w:t>
      </w:r>
    </w:p>
    <w:p w14:paraId="072755B4" w14:textId="77777777" w:rsidR="003026C9" w:rsidRDefault="003026C9" w:rsidP="003026C9">
      <w:pPr>
        <w:jc w:val="both"/>
        <w:rPr>
          <w:rFonts w:ascii="Arial" w:hAnsi="Arial" w:cs="Arial"/>
          <w:sz w:val="24"/>
          <w:szCs w:val="24"/>
        </w:rPr>
      </w:pPr>
      <w:r w:rsidRPr="003026C9">
        <w:rPr>
          <w:rFonts w:ascii="Arial" w:hAnsi="Arial" w:cs="Arial"/>
          <w:sz w:val="24"/>
          <w:szCs w:val="24"/>
          <w:highlight w:val="green"/>
        </w:rPr>
        <w:t>2. Formulario Declaración de autoevaluación de servicios en el proceso e inscripción o reactivación generado por el REPS.</w:t>
      </w:r>
      <w:r w:rsidRPr="001350DC">
        <w:rPr>
          <w:rFonts w:ascii="Arial" w:hAnsi="Arial" w:cs="Arial"/>
          <w:sz w:val="24"/>
          <w:szCs w:val="24"/>
        </w:rPr>
        <w:t> </w:t>
      </w:r>
    </w:p>
    <w:p w14:paraId="571AF8F6" w14:textId="77777777" w:rsidR="003026C9" w:rsidRDefault="003026C9" w:rsidP="005E0418">
      <w:pPr>
        <w:jc w:val="both"/>
        <w:rPr>
          <w:rFonts w:ascii="Arial" w:hAnsi="Arial" w:cs="Arial"/>
          <w:b/>
          <w:sz w:val="24"/>
          <w:szCs w:val="24"/>
          <w:highlight w:val="yellow"/>
        </w:rPr>
      </w:pPr>
    </w:p>
    <w:p w14:paraId="59F30155" w14:textId="4F7503AE" w:rsidR="001350DC" w:rsidRPr="001350DC" w:rsidRDefault="001350DC" w:rsidP="005E0418">
      <w:pPr>
        <w:jc w:val="both"/>
        <w:rPr>
          <w:rFonts w:ascii="Arial" w:hAnsi="Arial" w:cs="Arial"/>
          <w:sz w:val="24"/>
          <w:szCs w:val="24"/>
        </w:rPr>
      </w:pPr>
      <w:r w:rsidRPr="001350DC">
        <w:rPr>
          <w:rFonts w:ascii="Arial" w:hAnsi="Arial" w:cs="Arial"/>
          <w:sz w:val="24"/>
          <w:szCs w:val="24"/>
        </w:rPr>
        <w:t>- Para acceder a la página de REPS, haga clic </w:t>
      </w:r>
      <w:hyperlink r:id="rId9" w:history="1">
        <w:r w:rsidRPr="001350DC">
          <w:rPr>
            <w:rStyle w:val="Hipervnculo"/>
            <w:rFonts w:ascii="Arial" w:hAnsi="Arial" w:cs="Arial"/>
            <w:sz w:val="24"/>
            <w:szCs w:val="24"/>
          </w:rPr>
          <w:t>aquí.</w:t>
        </w:r>
      </w:hyperlink>
      <w:r w:rsidRPr="001350DC">
        <w:rPr>
          <w:rFonts w:ascii="Arial" w:hAnsi="Arial" w:cs="Arial"/>
          <w:sz w:val="24"/>
          <w:szCs w:val="24"/>
        </w:rPr>
        <w:t> </w:t>
      </w:r>
    </w:p>
    <w:p w14:paraId="5A870A32" w14:textId="77777777" w:rsidR="001350DC" w:rsidRPr="001350DC" w:rsidRDefault="001350DC" w:rsidP="005E0418">
      <w:pPr>
        <w:jc w:val="both"/>
        <w:rPr>
          <w:rFonts w:ascii="Arial" w:hAnsi="Arial" w:cs="Arial"/>
          <w:sz w:val="24"/>
          <w:szCs w:val="24"/>
        </w:rPr>
      </w:pPr>
      <w:r w:rsidRPr="001350DC">
        <w:rPr>
          <w:rFonts w:ascii="Arial" w:hAnsi="Arial" w:cs="Arial"/>
          <w:sz w:val="24"/>
          <w:szCs w:val="24"/>
        </w:rPr>
        <w:t>- Consulte el instructivo para el diligenciamiento del Formulario de inscripción y Formulario de Declaración de Autoevaluación </w:t>
      </w:r>
      <w:hyperlink r:id="rId10" w:history="1">
        <w:r w:rsidRPr="001350DC">
          <w:rPr>
            <w:rStyle w:val="Hipervnculo"/>
            <w:rFonts w:ascii="Arial" w:hAnsi="Arial" w:cs="Arial"/>
            <w:sz w:val="24"/>
            <w:szCs w:val="24"/>
          </w:rPr>
          <w:t>aquí</w:t>
        </w:r>
      </w:hyperlink>
      <w:r w:rsidRPr="001350DC">
        <w:rPr>
          <w:rFonts w:ascii="Arial" w:hAnsi="Arial" w:cs="Arial"/>
          <w:sz w:val="24"/>
          <w:szCs w:val="24"/>
        </w:rPr>
        <w:t>​ </w:t>
      </w:r>
    </w:p>
    <w:p w14:paraId="099F04B9" w14:textId="77777777" w:rsidR="001350DC" w:rsidRPr="001350DC" w:rsidRDefault="001350DC" w:rsidP="005E0418">
      <w:pPr>
        <w:jc w:val="both"/>
        <w:rPr>
          <w:rFonts w:ascii="Arial" w:hAnsi="Arial" w:cs="Arial"/>
          <w:sz w:val="24"/>
          <w:szCs w:val="24"/>
        </w:rPr>
      </w:pPr>
      <w:r w:rsidRPr="001350DC">
        <w:rPr>
          <w:rFonts w:ascii="Arial" w:hAnsi="Arial" w:cs="Arial"/>
          <w:sz w:val="24"/>
          <w:szCs w:val="24"/>
        </w:rPr>
        <w:t>Adicionalmente, ​para inscripción como institución prestadora de servicios de salud, debe presentar los siguientes </w:t>
      </w:r>
      <w:r w:rsidRPr="001350DC">
        <w:rPr>
          <w:rFonts w:ascii="Arial" w:hAnsi="Arial" w:cs="Arial"/>
          <w:b/>
          <w:bCs/>
          <w:sz w:val="24"/>
          <w:szCs w:val="24"/>
        </w:rPr>
        <w:t>soportes:</w:t>
      </w:r>
      <w:r w:rsidRPr="001350DC">
        <w:rPr>
          <w:rFonts w:ascii="Arial" w:hAnsi="Arial" w:cs="Arial"/>
          <w:sz w:val="24"/>
          <w:szCs w:val="24"/>
        </w:rPr>
        <w:t> </w:t>
      </w:r>
    </w:p>
    <w:tbl>
      <w:tblPr>
        <w:tblW w:w="5000" w:type="pct"/>
        <w:tblBorders>
          <w:top w:val="single" w:sz="6" w:space="0" w:color="005594"/>
          <w:left w:val="single" w:sz="6" w:space="0" w:color="005594"/>
          <w:bottom w:val="single" w:sz="6" w:space="0" w:color="005594"/>
          <w:right w:val="single" w:sz="6" w:space="0" w:color="005594"/>
        </w:tblBorders>
        <w:shd w:val="clear" w:color="auto" w:fill="FFFFFF"/>
        <w:tblCellMar>
          <w:top w:w="15" w:type="dxa"/>
          <w:left w:w="15" w:type="dxa"/>
          <w:bottom w:w="15" w:type="dxa"/>
          <w:right w:w="15" w:type="dxa"/>
        </w:tblCellMar>
        <w:tblLook w:val="04A0" w:firstRow="1" w:lastRow="0" w:firstColumn="1" w:lastColumn="0" w:noHBand="0" w:noVBand="1"/>
      </w:tblPr>
      <w:tblGrid>
        <w:gridCol w:w="2228"/>
        <w:gridCol w:w="6594"/>
      </w:tblGrid>
      <w:tr w:rsidR="001350DC" w:rsidRPr="001350DC" w14:paraId="6045F7B6" w14:textId="77777777" w:rsidTr="001350DC">
        <w:tc>
          <w:tcPr>
            <w:tcW w:w="2956" w:type="dxa"/>
            <w:tcBorders>
              <w:top w:val="single" w:sz="6" w:space="0" w:color="005594"/>
              <w:left w:val="single" w:sz="6" w:space="0" w:color="005594"/>
              <w:bottom w:val="single" w:sz="6" w:space="0" w:color="005594"/>
              <w:right w:val="single" w:sz="6" w:space="0" w:color="005594"/>
            </w:tcBorders>
            <w:shd w:val="clear" w:color="auto" w:fill="FFFFFF"/>
            <w:tcMar>
              <w:top w:w="105" w:type="dxa"/>
              <w:left w:w="75" w:type="dxa"/>
              <w:bottom w:w="90" w:type="dxa"/>
              <w:right w:w="75" w:type="dxa"/>
            </w:tcMar>
            <w:hideMark/>
          </w:tcPr>
          <w:p w14:paraId="3484D78B" w14:textId="77777777" w:rsidR="001350DC" w:rsidRPr="001350DC" w:rsidRDefault="001350DC" w:rsidP="001350DC">
            <w:pPr>
              <w:rPr>
                <w:rFonts w:ascii="Arial" w:hAnsi="Arial" w:cs="Arial"/>
                <w:sz w:val="24"/>
                <w:szCs w:val="24"/>
              </w:rPr>
            </w:pPr>
            <w:r w:rsidRPr="001350DC">
              <w:rPr>
                <w:rFonts w:ascii="Arial" w:hAnsi="Arial" w:cs="Arial"/>
                <w:sz w:val="24"/>
                <w:szCs w:val="24"/>
              </w:rPr>
              <w:t>​​</w:t>
            </w:r>
          </w:p>
          <w:p w14:paraId="674DBB06" w14:textId="77777777" w:rsidR="001350DC" w:rsidRPr="001350DC" w:rsidRDefault="001350DC" w:rsidP="001350DC">
            <w:pPr>
              <w:rPr>
                <w:rFonts w:ascii="Arial" w:hAnsi="Arial" w:cs="Arial"/>
                <w:sz w:val="24"/>
                <w:szCs w:val="24"/>
              </w:rPr>
            </w:pPr>
            <w:r w:rsidRPr="001350DC">
              <w:rPr>
                <w:rFonts w:ascii="Arial" w:hAnsi="Arial" w:cs="Arial"/>
                <w:b/>
                <w:bCs/>
                <w:sz w:val="24"/>
                <w:szCs w:val="24"/>
              </w:rPr>
              <w:t>Soportes</w:t>
            </w:r>
          </w:p>
        </w:tc>
        <w:tc>
          <w:tcPr>
            <w:tcW w:w="8279" w:type="dxa"/>
            <w:tcBorders>
              <w:top w:val="single" w:sz="6" w:space="0" w:color="005594"/>
              <w:left w:val="single" w:sz="6" w:space="0" w:color="005594"/>
              <w:bottom w:val="single" w:sz="6" w:space="0" w:color="005594"/>
              <w:right w:val="single" w:sz="6" w:space="0" w:color="005594"/>
            </w:tcBorders>
            <w:shd w:val="clear" w:color="auto" w:fill="FFFFFF"/>
            <w:tcMar>
              <w:top w:w="105" w:type="dxa"/>
              <w:left w:w="75" w:type="dxa"/>
              <w:bottom w:w="90" w:type="dxa"/>
              <w:right w:w="75" w:type="dxa"/>
            </w:tcMar>
            <w:hideMark/>
          </w:tcPr>
          <w:p w14:paraId="2C0CB29E" w14:textId="77777777" w:rsidR="001350DC" w:rsidRPr="001350DC" w:rsidRDefault="001350DC" w:rsidP="005E0418">
            <w:pPr>
              <w:jc w:val="both"/>
              <w:rPr>
                <w:rFonts w:ascii="Arial" w:hAnsi="Arial" w:cs="Arial"/>
                <w:sz w:val="24"/>
                <w:szCs w:val="24"/>
              </w:rPr>
            </w:pPr>
            <w:r w:rsidRPr="001350DC">
              <w:rPr>
                <w:rFonts w:ascii="Arial" w:hAnsi="Arial" w:cs="Arial"/>
                <w:sz w:val="24"/>
                <w:szCs w:val="24"/>
              </w:rPr>
              <w:t>​</w:t>
            </w:r>
          </w:p>
          <w:p w14:paraId="7E2D1E47" w14:textId="77777777" w:rsidR="001350DC" w:rsidRPr="001350DC" w:rsidRDefault="001350DC" w:rsidP="005E0418">
            <w:pPr>
              <w:jc w:val="both"/>
              <w:rPr>
                <w:rFonts w:ascii="Arial" w:hAnsi="Arial" w:cs="Arial"/>
                <w:sz w:val="24"/>
                <w:szCs w:val="24"/>
              </w:rPr>
            </w:pPr>
            <w:r w:rsidRPr="001350DC">
              <w:rPr>
                <w:rFonts w:ascii="Arial" w:hAnsi="Arial" w:cs="Arial"/>
                <w:b/>
                <w:bCs/>
                <w:sz w:val="24"/>
                <w:szCs w:val="24"/>
              </w:rPr>
              <w:t>a. Certificado de existencia y representación legal de ​la persona jurídica</w:t>
            </w:r>
            <w:r w:rsidRPr="001350DC">
              <w:rPr>
                <w:rFonts w:ascii="Arial" w:hAnsi="Arial" w:cs="Arial"/>
                <w:sz w:val="24"/>
                <w:szCs w:val="24"/>
              </w:rPr>
              <w:t> de acu​</w:t>
            </w:r>
            <w:proofErr w:type="spellStart"/>
            <w:r w:rsidRPr="001350DC">
              <w:rPr>
                <w:rFonts w:ascii="Arial" w:hAnsi="Arial" w:cs="Arial"/>
                <w:sz w:val="24"/>
                <w:szCs w:val="24"/>
              </w:rPr>
              <w:t>erdo</w:t>
            </w:r>
            <w:proofErr w:type="spellEnd"/>
            <w:r w:rsidRPr="001350DC">
              <w:rPr>
                <w:rFonts w:ascii="Arial" w:hAnsi="Arial" w:cs="Arial"/>
                <w:sz w:val="24"/>
                <w:szCs w:val="24"/>
              </w:rPr>
              <w:t xml:space="preserve"> con su naturaleza jurídica, expedida por la autoridad competente, con vigencia no superior a 30 días a la fecha de solicitud de inscripción. </w:t>
            </w:r>
          </w:p>
          <w:p w14:paraId="23EF838E" w14:textId="77777777" w:rsidR="001350DC" w:rsidRPr="001350DC" w:rsidRDefault="001350DC" w:rsidP="005E0418">
            <w:pPr>
              <w:jc w:val="both"/>
              <w:rPr>
                <w:rFonts w:ascii="Arial" w:hAnsi="Arial" w:cs="Arial"/>
                <w:sz w:val="24"/>
                <w:szCs w:val="24"/>
              </w:rPr>
            </w:pPr>
            <w:r w:rsidRPr="001350DC">
              <w:rPr>
                <w:rFonts w:ascii="Arial" w:hAnsi="Arial" w:cs="Arial"/>
                <w:b/>
                <w:bCs/>
                <w:sz w:val="24"/>
                <w:szCs w:val="24"/>
              </w:rPr>
              <w:t>Nota:</w:t>
            </w:r>
            <w:r w:rsidRPr="001350DC">
              <w:rPr>
                <w:rFonts w:ascii="Arial" w:hAnsi="Arial" w:cs="Arial"/>
                <w:sz w:val="24"/>
                <w:szCs w:val="24"/>
              </w:rPr>
              <w:t> En el certificado de existencia y representación legal debe encontrarse registrado el Revisor Fiscal de la Entidad, el cual debe ser nombrado mediante acta. </w:t>
            </w:r>
          </w:p>
          <w:p w14:paraId="36969882" w14:textId="77777777" w:rsidR="001350DC" w:rsidRPr="001350DC" w:rsidRDefault="001350DC" w:rsidP="005E0418">
            <w:pPr>
              <w:jc w:val="both"/>
              <w:rPr>
                <w:rFonts w:ascii="Arial" w:hAnsi="Arial" w:cs="Arial"/>
                <w:sz w:val="24"/>
                <w:szCs w:val="24"/>
              </w:rPr>
            </w:pPr>
            <w:r w:rsidRPr="001350DC">
              <w:rPr>
                <w:rFonts w:ascii="Arial" w:hAnsi="Arial" w:cs="Arial"/>
                <w:sz w:val="24"/>
                <w:szCs w:val="24"/>
              </w:rPr>
              <w:t>b. </w:t>
            </w:r>
            <w:r w:rsidRPr="001350DC">
              <w:rPr>
                <w:rFonts w:ascii="Arial" w:hAnsi="Arial" w:cs="Arial"/>
                <w:b/>
                <w:bCs/>
                <w:sz w:val="24"/>
                <w:szCs w:val="24"/>
              </w:rPr>
              <w:t>Copia impresa del documento de identificación del representante legal o del suplente cuando aplique. </w:t>
            </w:r>
          </w:p>
          <w:p w14:paraId="4A65765D" w14:textId="109F0378" w:rsidR="001350DC" w:rsidRPr="001350DC" w:rsidRDefault="001350DC" w:rsidP="005E0418">
            <w:pPr>
              <w:jc w:val="both"/>
              <w:rPr>
                <w:rFonts w:ascii="Arial" w:hAnsi="Arial" w:cs="Arial"/>
                <w:sz w:val="24"/>
                <w:szCs w:val="24"/>
              </w:rPr>
            </w:pPr>
            <w:r w:rsidRPr="001350DC">
              <w:rPr>
                <w:rFonts w:ascii="Arial" w:hAnsi="Arial" w:cs="Arial"/>
                <w:sz w:val="24"/>
                <w:szCs w:val="24"/>
              </w:rPr>
              <w:t>c. </w:t>
            </w:r>
            <w:r w:rsidRPr="001350DC">
              <w:rPr>
                <w:rFonts w:ascii="Arial" w:hAnsi="Arial" w:cs="Arial"/>
                <w:b/>
                <w:bCs/>
                <w:sz w:val="24"/>
                <w:szCs w:val="24"/>
              </w:rPr>
              <w:t xml:space="preserve">Certificación de suficiencia </w:t>
            </w:r>
            <w:proofErr w:type="spellStart"/>
            <w:r w:rsidRPr="001350DC">
              <w:rPr>
                <w:rFonts w:ascii="Arial" w:hAnsi="Arial" w:cs="Arial"/>
                <w:b/>
                <w:bCs/>
                <w:sz w:val="24"/>
                <w:szCs w:val="24"/>
              </w:rPr>
              <w:t>patrimoni</w:t>
            </w:r>
            <w:proofErr w:type="spellEnd"/>
            <w:r w:rsidRPr="001350DC">
              <w:rPr>
                <w:rFonts w:ascii="Arial" w:hAnsi="Arial" w:cs="Arial"/>
                <w:b/>
                <w:bCs/>
                <w:sz w:val="24"/>
                <w:szCs w:val="24"/>
              </w:rPr>
              <w:t>​​​​al y financiera</w:t>
            </w:r>
            <w:r w:rsidRPr="001350DC">
              <w:rPr>
                <w:rFonts w:ascii="Arial" w:hAnsi="Arial" w:cs="Arial"/>
                <w:sz w:val="24"/>
                <w:szCs w:val="24"/>
              </w:rPr>
              <w:t>, emitida por el revisor fiscal</w:t>
            </w:r>
            <w:r w:rsidR="006659D6">
              <w:rPr>
                <w:rFonts w:ascii="Arial" w:hAnsi="Arial" w:cs="Arial"/>
                <w:sz w:val="24"/>
                <w:szCs w:val="24"/>
              </w:rPr>
              <w:t xml:space="preserve"> </w:t>
            </w:r>
            <w:r w:rsidR="006659D6" w:rsidRPr="006659D6">
              <w:rPr>
                <w:rFonts w:ascii="Arial" w:hAnsi="Arial" w:cs="Arial"/>
                <w:b/>
                <w:bCs/>
                <w:sz w:val="24"/>
                <w:szCs w:val="24"/>
                <w:highlight w:val="yellow"/>
              </w:rPr>
              <w:t>INCLUIR:</w:t>
            </w:r>
            <w:r w:rsidR="006659D6" w:rsidRPr="006659D6">
              <w:rPr>
                <w:rFonts w:ascii="Arial" w:hAnsi="Arial" w:cs="Arial"/>
                <w:sz w:val="24"/>
                <w:szCs w:val="24"/>
                <w:highlight w:val="yellow"/>
              </w:rPr>
              <w:t xml:space="preserve"> </w:t>
            </w:r>
            <w:r w:rsidR="00986976">
              <w:rPr>
                <w:rFonts w:ascii="Arial" w:hAnsi="Arial" w:cs="Arial"/>
                <w:sz w:val="24"/>
                <w:szCs w:val="24"/>
                <w:highlight w:val="yellow"/>
              </w:rPr>
              <w:t>y</w:t>
            </w:r>
            <w:r w:rsidR="006659D6" w:rsidRPr="006659D6">
              <w:rPr>
                <w:rFonts w:ascii="Arial" w:hAnsi="Arial" w:cs="Arial"/>
                <w:sz w:val="24"/>
                <w:szCs w:val="24"/>
                <w:highlight w:val="yellow"/>
              </w:rPr>
              <w:t xml:space="preserve"> contador</w:t>
            </w:r>
            <w:r w:rsidRPr="001350DC">
              <w:rPr>
                <w:rFonts w:ascii="Arial" w:hAnsi="Arial" w:cs="Arial"/>
                <w:sz w:val="24"/>
                <w:szCs w:val="24"/>
              </w:rPr>
              <w:t>. Vea </w:t>
            </w:r>
            <w:hyperlink r:id="rId11" w:history="1">
              <w:r w:rsidRPr="001350DC">
                <w:rPr>
                  <w:rStyle w:val="Hipervnculo"/>
                  <w:rFonts w:ascii="Arial" w:hAnsi="Arial" w:cs="Arial"/>
                  <w:sz w:val="24"/>
                  <w:szCs w:val="24"/>
                </w:rPr>
                <w:t>aquí</w:t>
              </w:r>
            </w:hyperlink>
            <w:r w:rsidRPr="001350DC">
              <w:rPr>
                <w:rFonts w:ascii="Arial" w:hAnsi="Arial" w:cs="Arial"/>
                <w:sz w:val="24"/>
                <w:szCs w:val="24"/>
              </w:rPr>
              <w:t> un ejemplo. </w:t>
            </w:r>
          </w:p>
          <w:p w14:paraId="317A9E09" w14:textId="60244728" w:rsidR="001350DC" w:rsidRPr="001350DC" w:rsidRDefault="001350DC" w:rsidP="005E0418">
            <w:pPr>
              <w:jc w:val="both"/>
              <w:rPr>
                <w:rFonts w:ascii="Arial" w:hAnsi="Arial" w:cs="Arial"/>
                <w:sz w:val="24"/>
                <w:szCs w:val="24"/>
              </w:rPr>
            </w:pPr>
            <w:r w:rsidRPr="001350DC">
              <w:rPr>
                <w:rFonts w:ascii="Arial" w:hAnsi="Arial" w:cs="Arial"/>
                <w:sz w:val="24"/>
                <w:szCs w:val="24"/>
              </w:rPr>
              <w:t>d. </w:t>
            </w:r>
            <w:r w:rsidRPr="001350DC">
              <w:rPr>
                <w:rFonts w:ascii="Arial" w:hAnsi="Arial" w:cs="Arial"/>
                <w:b/>
                <w:bCs/>
                <w:sz w:val="24"/>
                <w:szCs w:val="24"/>
              </w:rPr>
              <w:t>Copia impresa de la tarjeta profesional del revisor fiscal</w:t>
            </w:r>
            <w:r w:rsidR="003E18E5">
              <w:rPr>
                <w:rFonts w:ascii="Arial" w:hAnsi="Arial" w:cs="Arial"/>
                <w:b/>
                <w:bCs/>
                <w:sz w:val="24"/>
                <w:szCs w:val="24"/>
              </w:rPr>
              <w:t xml:space="preserve"> </w:t>
            </w:r>
            <w:r w:rsidR="003E18E5" w:rsidRPr="003E18E5">
              <w:rPr>
                <w:rFonts w:ascii="Arial" w:hAnsi="Arial" w:cs="Arial"/>
                <w:b/>
                <w:bCs/>
                <w:sz w:val="24"/>
                <w:szCs w:val="24"/>
                <w:highlight w:val="yellow"/>
              </w:rPr>
              <w:t xml:space="preserve">INCLUIR: </w:t>
            </w:r>
            <w:r w:rsidR="00CB2106" w:rsidRPr="00CB2106">
              <w:rPr>
                <w:rFonts w:ascii="Arial" w:hAnsi="Arial" w:cs="Arial"/>
                <w:bCs/>
                <w:sz w:val="24"/>
                <w:szCs w:val="24"/>
                <w:highlight w:val="yellow"/>
              </w:rPr>
              <w:t>y</w:t>
            </w:r>
            <w:r w:rsidR="003E18E5" w:rsidRPr="00CB2106">
              <w:rPr>
                <w:rFonts w:ascii="Arial" w:hAnsi="Arial" w:cs="Arial"/>
                <w:sz w:val="24"/>
                <w:szCs w:val="24"/>
                <w:highlight w:val="yellow"/>
              </w:rPr>
              <w:t xml:space="preserve"> </w:t>
            </w:r>
            <w:r w:rsidR="003E18E5" w:rsidRPr="003E18E5">
              <w:rPr>
                <w:rFonts w:ascii="Arial" w:hAnsi="Arial" w:cs="Arial"/>
                <w:sz w:val="24"/>
                <w:szCs w:val="24"/>
                <w:highlight w:val="yellow"/>
              </w:rPr>
              <w:t>contador</w:t>
            </w:r>
            <w:r w:rsidRPr="003E18E5">
              <w:rPr>
                <w:rFonts w:ascii="Arial" w:hAnsi="Arial" w:cs="Arial"/>
                <w:sz w:val="24"/>
                <w:szCs w:val="24"/>
              </w:rPr>
              <w:t>.</w:t>
            </w:r>
            <w:r w:rsidRPr="001350DC">
              <w:rPr>
                <w:rFonts w:ascii="Arial" w:hAnsi="Arial" w:cs="Arial"/>
                <w:b/>
                <w:bCs/>
                <w:sz w:val="24"/>
                <w:szCs w:val="24"/>
              </w:rPr>
              <w:t> </w:t>
            </w:r>
          </w:p>
          <w:p w14:paraId="480D875A" w14:textId="77777777" w:rsidR="001350DC" w:rsidRPr="001350DC" w:rsidRDefault="001350DC" w:rsidP="005E0418">
            <w:pPr>
              <w:jc w:val="both"/>
              <w:rPr>
                <w:rFonts w:ascii="Arial" w:hAnsi="Arial" w:cs="Arial"/>
                <w:sz w:val="24"/>
                <w:szCs w:val="24"/>
              </w:rPr>
            </w:pPr>
            <w:r w:rsidRPr="001350DC">
              <w:rPr>
                <w:rFonts w:ascii="Arial" w:hAnsi="Arial" w:cs="Arial"/>
                <w:sz w:val="24"/>
                <w:szCs w:val="24"/>
              </w:rPr>
              <w:t>e. </w:t>
            </w:r>
            <w:r w:rsidRPr="001350DC">
              <w:rPr>
                <w:rFonts w:ascii="Arial" w:hAnsi="Arial" w:cs="Arial"/>
                <w:b/>
                <w:bCs/>
                <w:sz w:val="24"/>
                <w:szCs w:val="24"/>
              </w:rPr>
              <w:t>Copia impresa del NIT </w:t>
            </w:r>
          </w:p>
          <w:p w14:paraId="4A0E577E" w14:textId="77777777" w:rsidR="001350DC" w:rsidRPr="001350DC" w:rsidRDefault="001350DC" w:rsidP="005E0418">
            <w:pPr>
              <w:jc w:val="both"/>
              <w:rPr>
                <w:rFonts w:ascii="Arial" w:hAnsi="Arial" w:cs="Arial"/>
                <w:sz w:val="24"/>
                <w:szCs w:val="24"/>
              </w:rPr>
            </w:pPr>
            <w:r w:rsidRPr="001350DC">
              <w:rPr>
                <w:rFonts w:ascii="Arial" w:hAnsi="Arial" w:cs="Arial"/>
                <w:sz w:val="24"/>
                <w:szCs w:val="24"/>
              </w:rPr>
              <w:t>f. </w:t>
            </w:r>
            <w:r w:rsidRPr="001350DC">
              <w:rPr>
                <w:rFonts w:ascii="Arial" w:hAnsi="Arial" w:cs="Arial"/>
                <w:b/>
                <w:bCs/>
                <w:sz w:val="24"/>
                <w:szCs w:val="24"/>
              </w:rPr>
              <w:t>Copia impresa del RUT. </w:t>
            </w:r>
          </w:p>
          <w:p w14:paraId="233F67C6" w14:textId="77777777" w:rsidR="001350DC" w:rsidRPr="001350DC" w:rsidRDefault="001350DC" w:rsidP="005E0418">
            <w:pPr>
              <w:jc w:val="both"/>
              <w:rPr>
                <w:rFonts w:ascii="Arial" w:hAnsi="Arial" w:cs="Arial"/>
                <w:sz w:val="24"/>
                <w:szCs w:val="24"/>
              </w:rPr>
            </w:pPr>
            <w:r w:rsidRPr="001350DC">
              <w:rPr>
                <w:rFonts w:ascii="Arial" w:hAnsi="Arial" w:cs="Arial"/>
                <w:b/>
                <w:bCs/>
                <w:sz w:val="24"/>
                <w:szCs w:val="24"/>
              </w:rPr>
              <w:lastRenderedPageBreak/>
              <w:t>Nota:</w:t>
            </w:r>
            <w:r w:rsidRPr="001350DC">
              <w:rPr>
                <w:rFonts w:ascii="Arial" w:hAnsi="Arial" w:cs="Arial"/>
                <w:sz w:val="24"/>
                <w:szCs w:val="24"/>
              </w:rPr>
              <w:t> En el registro Único Tributario debe encontrarse registrado el Revisor Fiscal de la Entidad. </w:t>
            </w:r>
          </w:p>
          <w:p w14:paraId="527CD917" w14:textId="77777777" w:rsidR="001350DC" w:rsidRPr="001350DC" w:rsidRDefault="001350DC" w:rsidP="005E0418">
            <w:pPr>
              <w:jc w:val="both"/>
              <w:rPr>
                <w:rFonts w:ascii="Arial" w:hAnsi="Arial" w:cs="Arial"/>
                <w:sz w:val="24"/>
                <w:szCs w:val="24"/>
              </w:rPr>
            </w:pPr>
            <w:r w:rsidRPr="001350DC">
              <w:rPr>
                <w:rFonts w:ascii="Arial" w:hAnsi="Arial" w:cs="Arial"/>
                <w:sz w:val="24"/>
                <w:szCs w:val="24"/>
              </w:rPr>
              <w:t>g. </w:t>
            </w:r>
            <w:r w:rsidRPr="001350DC">
              <w:rPr>
                <w:rFonts w:ascii="Arial" w:hAnsi="Arial" w:cs="Arial"/>
                <w:b/>
                <w:bCs/>
                <w:sz w:val="24"/>
                <w:szCs w:val="24"/>
              </w:rPr>
              <w:t>Copia impresa de la licencia de construcción. </w:t>
            </w:r>
          </w:p>
          <w:p w14:paraId="1AA1301C" w14:textId="77777777" w:rsidR="001350DC" w:rsidRPr="001350DC" w:rsidRDefault="001350DC" w:rsidP="005E0418">
            <w:pPr>
              <w:jc w:val="both"/>
              <w:rPr>
                <w:rFonts w:ascii="Arial" w:hAnsi="Arial" w:cs="Arial"/>
                <w:sz w:val="24"/>
                <w:szCs w:val="24"/>
              </w:rPr>
            </w:pPr>
            <w:r w:rsidRPr="001350DC">
              <w:rPr>
                <w:rFonts w:ascii="Arial" w:hAnsi="Arial" w:cs="Arial"/>
                <w:sz w:val="24"/>
                <w:szCs w:val="24"/>
              </w:rPr>
              <w:t>* Las instituciones prestadoras de servicios de salud que funcionen en edificaciones construidas antes del 2 de diciembre de 1996, al radicar el formulario de inscripción, deben aportar copia de la licencia de construcción o en su defecto el documento de reconocimiento de la edificación expedido por la autoridad competente, que autorice la destinación de la edificación para la prestación de servicios de salud. </w:t>
            </w:r>
          </w:p>
          <w:p w14:paraId="34BF531A" w14:textId="77777777" w:rsidR="001350DC" w:rsidRPr="001350DC" w:rsidRDefault="001350DC" w:rsidP="005E0418">
            <w:pPr>
              <w:jc w:val="both"/>
              <w:rPr>
                <w:rFonts w:ascii="Arial" w:hAnsi="Arial" w:cs="Arial"/>
                <w:sz w:val="24"/>
                <w:szCs w:val="24"/>
              </w:rPr>
            </w:pPr>
            <w:r w:rsidRPr="001350DC">
              <w:rPr>
                <w:rFonts w:ascii="Arial" w:hAnsi="Arial" w:cs="Arial"/>
                <w:sz w:val="24"/>
                <w:szCs w:val="24"/>
              </w:rPr>
              <w:t>* Para Instituciones Prestadoras de Servicios de Salud, ubicados en edificaciones de uso mixto construidas, ampliadas o remodeladas con posterioridad al 2 de diciembre de 1996, se solicitará el permiso otorgado por la propiedad horizontal para la adecuación en la edificación de servicios de salud, y la licencia de construcción de la edificación. </w:t>
            </w:r>
          </w:p>
          <w:p w14:paraId="2AE3D760" w14:textId="6FA8096E" w:rsidR="001350DC" w:rsidRPr="00E42415" w:rsidRDefault="001350DC" w:rsidP="005E0418">
            <w:pPr>
              <w:jc w:val="both"/>
              <w:rPr>
                <w:rFonts w:ascii="Arial" w:hAnsi="Arial" w:cs="Arial"/>
                <w:sz w:val="24"/>
                <w:szCs w:val="24"/>
              </w:rPr>
            </w:pPr>
            <w:r w:rsidRPr="001350DC">
              <w:rPr>
                <w:rFonts w:ascii="Arial" w:hAnsi="Arial" w:cs="Arial"/>
                <w:sz w:val="24"/>
                <w:szCs w:val="24"/>
              </w:rPr>
              <w:t>h. </w:t>
            </w:r>
            <w:r w:rsidRPr="001350DC">
              <w:rPr>
                <w:rFonts w:ascii="Arial" w:hAnsi="Arial" w:cs="Arial"/>
                <w:b/>
                <w:bCs/>
                <w:sz w:val="24"/>
                <w:szCs w:val="24"/>
              </w:rPr>
              <w:t xml:space="preserve">Copia impresa del </w:t>
            </w:r>
            <w:proofErr w:type="spellStart"/>
            <w:r w:rsidRPr="001350DC">
              <w:rPr>
                <w:rFonts w:ascii="Arial" w:hAnsi="Arial" w:cs="Arial"/>
                <w:b/>
                <w:bCs/>
                <w:sz w:val="24"/>
                <w:szCs w:val="24"/>
              </w:rPr>
              <w:t>certi</w:t>
            </w:r>
            <w:proofErr w:type="spellEnd"/>
            <w:r w:rsidRPr="001350DC">
              <w:rPr>
                <w:rFonts w:ascii="Arial" w:hAnsi="Arial" w:cs="Arial"/>
                <w:b/>
                <w:bCs/>
                <w:sz w:val="24"/>
                <w:szCs w:val="24"/>
              </w:rPr>
              <w:t>​​​​</w:t>
            </w:r>
            <w:proofErr w:type="spellStart"/>
            <w:r w:rsidRPr="001350DC">
              <w:rPr>
                <w:rFonts w:ascii="Arial" w:hAnsi="Arial" w:cs="Arial"/>
                <w:b/>
                <w:bCs/>
                <w:sz w:val="24"/>
                <w:szCs w:val="24"/>
              </w:rPr>
              <w:t>ficado</w:t>
            </w:r>
            <w:proofErr w:type="spellEnd"/>
            <w:r w:rsidRPr="001350DC">
              <w:rPr>
                <w:rFonts w:ascii="Arial" w:hAnsi="Arial" w:cs="Arial"/>
                <w:b/>
                <w:bCs/>
                <w:sz w:val="24"/>
                <w:szCs w:val="24"/>
              </w:rPr>
              <w:t xml:space="preserve"> de seguridad de la edificación. </w:t>
            </w:r>
            <w:r w:rsidR="00E42415" w:rsidRPr="00E42415">
              <w:rPr>
                <w:rFonts w:ascii="Arial" w:hAnsi="Arial" w:cs="Arial"/>
                <w:b/>
                <w:bCs/>
                <w:sz w:val="24"/>
                <w:szCs w:val="24"/>
                <w:highlight w:val="yellow"/>
              </w:rPr>
              <w:t>INCLUIR:</w:t>
            </w:r>
            <w:r w:rsidR="00E42415" w:rsidRPr="00E42415">
              <w:rPr>
                <w:rFonts w:ascii="Arial" w:hAnsi="Arial" w:cs="Arial"/>
                <w:b/>
                <w:bCs/>
                <w:color w:val="000000"/>
                <w:sz w:val="20"/>
                <w:szCs w:val="20"/>
                <w:highlight w:val="yellow"/>
                <w:shd w:val="clear" w:color="auto" w:fill="FFFFFF"/>
              </w:rPr>
              <w:t xml:space="preserve"> </w:t>
            </w:r>
            <w:r w:rsidR="00E42415" w:rsidRPr="00E42415">
              <w:rPr>
                <w:rFonts w:ascii="Arial" w:hAnsi="Arial" w:cs="Arial"/>
                <w:sz w:val="24"/>
                <w:szCs w:val="24"/>
                <w:highlight w:val="yellow"/>
              </w:rPr>
              <w:t>es el informe de la visita de bomberos o en su defecto el recibo de solicitud de visita.</w:t>
            </w:r>
          </w:p>
          <w:p w14:paraId="01CA49EE" w14:textId="77777777" w:rsidR="001350DC" w:rsidRPr="001350DC" w:rsidRDefault="001350DC" w:rsidP="005E0418">
            <w:pPr>
              <w:jc w:val="both"/>
              <w:rPr>
                <w:rFonts w:ascii="Arial" w:hAnsi="Arial" w:cs="Arial"/>
                <w:sz w:val="24"/>
                <w:szCs w:val="24"/>
              </w:rPr>
            </w:pPr>
            <w:r w:rsidRPr="001350DC">
              <w:rPr>
                <w:rFonts w:ascii="Arial" w:hAnsi="Arial" w:cs="Arial"/>
                <w:sz w:val="24"/>
                <w:szCs w:val="24"/>
              </w:rPr>
              <w:t>i. </w:t>
            </w:r>
            <w:r w:rsidRPr="001350DC">
              <w:rPr>
                <w:rFonts w:ascii="Arial" w:hAnsi="Arial" w:cs="Arial"/>
                <w:b/>
                <w:bCs/>
                <w:sz w:val="24"/>
                <w:szCs w:val="24"/>
              </w:rPr>
              <w:t>Copia impresa del estudio de vulnerabilidad estructural. </w:t>
            </w:r>
          </w:p>
          <w:p w14:paraId="12D5D017" w14:textId="77777777" w:rsidR="00C372C9" w:rsidRDefault="00C372C9" w:rsidP="005E0418">
            <w:pPr>
              <w:jc w:val="both"/>
              <w:rPr>
                <w:rFonts w:ascii="Arial" w:hAnsi="Arial" w:cs="Arial"/>
                <w:sz w:val="24"/>
                <w:szCs w:val="24"/>
              </w:rPr>
            </w:pPr>
            <w:r w:rsidRPr="00C372C9">
              <w:rPr>
                <w:rFonts w:ascii="Arial" w:hAnsi="Arial" w:cs="Arial"/>
                <w:b/>
                <w:bCs/>
                <w:sz w:val="24"/>
                <w:szCs w:val="24"/>
                <w:highlight w:val="green"/>
              </w:rPr>
              <w:t>RETIRAR:</w:t>
            </w:r>
            <w:r w:rsidRPr="00C372C9">
              <w:rPr>
                <w:rFonts w:ascii="Arial" w:hAnsi="Arial" w:cs="Arial"/>
                <w:sz w:val="24"/>
                <w:szCs w:val="24"/>
                <w:highlight w:val="green"/>
              </w:rPr>
              <w:t xml:space="preserve"> *</w:t>
            </w:r>
            <w:r w:rsidR="001350DC" w:rsidRPr="00C372C9">
              <w:rPr>
                <w:rFonts w:ascii="Arial" w:hAnsi="Arial" w:cs="Arial"/>
                <w:sz w:val="24"/>
                <w:szCs w:val="24"/>
                <w:highlight w:val="green"/>
              </w:rPr>
              <w:t xml:space="preserve"> Cuando una institución prestadora de servicios de salud con servicios de urgencias, de cirugía, o de cuidado intensivo neonatal, pediátrico o adulto, funcione en edificaciones construidas con anterioridad al 2010, deberá aportar la evidencia de haber realizado el estudio de vulnerabilidad estructural y adicionalmente un plan de cumplimiento para el reforzamiento estructural de la edificación en el marco de la normatividad vigente. Si dichas edificaciones fueron construidas con posterioridad a 201​​0, el prestador sólo deberá aportar la licencia de construcción en donde se evidencia la destinación para la prestación de servicios de salud.</w:t>
            </w:r>
          </w:p>
          <w:p w14:paraId="4882F0F3" w14:textId="302A6E6C" w:rsidR="001350DC" w:rsidRPr="00C372C9" w:rsidRDefault="00C372C9" w:rsidP="005E0418">
            <w:pPr>
              <w:jc w:val="both"/>
              <w:rPr>
                <w:rFonts w:ascii="Arial" w:hAnsi="Arial" w:cs="Arial"/>
                <w:b/>
                <w:bCs/>
                <w:sz w:val="24"/>
                <w:szCs w:val="24"/>
              </w:rPr>
            </w:pPr>
            <w:r w:rsidRPr="00C372C9">
              <w:rPr>
                <w:rFonts w:ascii="Arial" w:hAnsi="Arial" w:cs="Arial"/>
                <w:b/>
                <w:bCs/>
                <w:sz w:val="24"/>
                <w:szCs w:val="24"/>
                <w:highlight w:val="yellow"/>
              </w:rPr>
              <w:t>INCLUIR:</w:t>
            </w:r>
            <w:r w:rsidR="001350DC" w:rsidRPr="00C372C9">
              <w:rPr>
                <w:rFonts w:ascii="Arial" w:hAnsi="Arial" w:cs="Arial"/>
                <w:b/>
                <w:bCs/>
                <w:sz w:val="24"/>
                <w:szCs w:val="24"/>
                <w:highlight w:val="yellow"/>
              </w:rPr>
              <w:t> </w:t>
            </w:r>
            <w:r w:rsidRPr="00C372C9">
              <w:rPr>
                <w:rFonts w:ascii="Arial" w:hAnsi="Arial" w:cs="Arial"/>
                <w:highlight w:val="yellow"/>
              </w:rPr>
              <w:t xml:space="preserve">Cuando una institución prestadora de servicios de salud con servicios de urgencias, de cirugía, o de cuidado intensivo neonatal, pediátrico o adulto, funcionen en edificaciones construidas con anterioridad al 2010, radique el formulario de inscripción, deberá aportar la evidencia de haber realizado el </w:t>
            </w:r>
            <w:r w:rsidRPr="00C372C9">
              <w:rPr>
                <w:rFonts w:ascii="Arial" w:hAnsi="Arial" w:cs="Arial"/>
                <w:highlight w:val="yellow"/>
              </w:rPr>
              <w:lastRenderedPageBreak/>
              <w:t>estudio de vulnerabilidad estructural y adicionalmente un plan de cumplimiento para el reforzamiento estructural de la edificación en el marco de la normativa vigente. Si dichas edificaciones fueron construidas posterioridad a 2010, el prestador sólo deberá aportar la licencia construcción en donde se evidencia la destinación para la prestación servicios de salud.</w:t>
            </w:r>
          </w:p>
          <w:p w14:paraId="62626AAD" w14:textId="77777777" w:rsidR="001350DC" w:rsidRPr="001350DC" w:rsidRDefault="001350DC" w:rsidP="005E0418">
            <w:pPr>
              <w:jc w:val="both"/>
              <w:rPr>
                <w:rFonts w:ascii="Arial" w:hAnsi="Arial" w:cs="Arial"/>
                <w:sz w:val="24"/>
                <w:szCs w:val="24"/>
              </w:rPr>
            </w:pPr>
            <w:r w:rsidRPr="001350DC">
              <w:rPr>
                <w:rFonts w:ascii="Arial" w:hAnsi="Arial" w:cs="Arial"/>
                <w:sz w:val="24"/>
                <w:szCs w:val="24"/>
              </w:rPr>
              <w:t>j. </w:t>
            </w:r>
            <w:r w:rsidRPr="001350DC">
              <w:rPr>
                <w:rFonts w:ascii="Arial" w:hAnsi="Arial" w:cs="Arial"/>
                <w:b/>
                <w:bCs/>
                <w:sz w:val="24"/>
                <w:szCs w:val="24"/>
              </w:rPr>
              <w:t>Copia impresa del plan hospitalario para emergencias. </w:t>
            </w:r>
          </w:p>
          <w:p w14:paraId="74A35BDE" w14:textId="77777777" w:rsidR="001350DC" w:rsidRPr="001350DC" w:rsidRDefault="001350DC" w:rsidP="005E0418">
            <w:pPr>
              <w:jc w:val="both"/>
              <w:rPr>
                <w:rFonts w:ascii="Arial" w:hAnsi="Arial" w:cs="Arial"/>
                <w:sz w:val="24"/>
                <w:szCs w:val="24"/>
              </w:rPr>
            </w:pPr>
            <w:r w:rsidRPr="001350DC">
              <w:rPr>
                <w:rFonts w:ascii="Arial" w:hAnsi="Arial" w:cs="Arial"/>
                <w:sz w:val="24"/>
                <w:szCs w:val="24"/>
              </w:rPr>
              <w:t>k. </w:t>
            </w:r>
            <w:r w:rsidRPr="001350DC">
              <w:rPr>
                <w:rFonts w:ascii="Arial" w:hAnsi="Arial" w:cs="Arial"/>
                <w:b/>
                <w:bCs/>
                <w:sz w:val="24"/>
                <w:szCs w:val="24"/>
              </w:rPr>
              <w:t>Copia impresa del plan de mantenimiento de la planta física:</w:t>
            </w:r>
          </w:p>
          <w:p w14:paraId="3A083881" w14:textId="77777777" w:rsidR="001350DC" w:rsidRPr="001350DC" w:rsidRDefault="001350DC" w:rsidP="005E0418">
            <w:pPr>
              <w:jc w:val="both"/>
              <w:rPr>
                <w:rFonts w:ascii="Arial" w:hAnsi="Arial" w:cs="Arial"/>
                <w:sz w:val="24"/>
                <w:szCs w:val="24"/>
              </w:rPr>
            </w:pPr>
            <w:r w:rsidRPr="001350DC">
              <w:rPr>
                <w:rFonts w:ascii="Arial" w:hAnsi="Arial" w:cs="Arial"/>
                <w:sz w:val="24"/>
                <w:szCs w:val="24"/>
              </w:rPr>
              <w:t>* Todos los planes de mantenimiento deben incluir el equipamiento fijo.</w:t>
            </w:r>
          </w:p>
          <w:p w14:paraId="686C7338" w14:textId="77777777" w:rsidR="001350DC" w:rsidRPr="001350DC" w:rsidRDefault="001350DC" w:rsidP="005E0418">
            <w:pPr>
              <w:jc w:val="both"/>
              <w:rPr>
                <w:rFonts w:ascii="Arial" w:hAnsi="Arial" w:cs="Arial"/>
                <w:sz w:val="24"/>
                <w:szCs w:val="24"/>
              </w:rPr>
            </w:pPr>
            <w:r w:rsidRPr="001350DC">
              <w:rPr>
                <w:rFonts w:ascii="Arial" w:hAnsi="Arial" w:cs="Arial"/>
                <w:sz w:val="24"/>
                <w:szCs w:val="24"/>
              </w:rPr>
              <w:t>l. </w:t>
            </w:r>
            <w:r w:rsidRPr="001350DC">
              <w:rPr>
                <w:rFonts w:ascii="Arial" w:hAnsi="Arial" w:cs="Arial"/>
                <w:b/>
                <w:bCs/>
                <w:sz w:val="24"/>
                <w:szCs w:val="24"/>
              </w:rPr>
              <w:t>Copia impresa del certificado de conformidad de las instalaciones eléctricas.</w:t>
            </w:r>
            <w:r w:rsidRPr="001350DC">
              <w:rPr>
                <w:rFonts w:ascii="Arial" w:hAnsi="Arial" w:cs="Arial"/>
                <w:sz w:val="24"/>
                <w:szCs w:val="24"/>
              </w:rPr>
              <w:t> </w:t>
            </w:r>
          </w:p>
          <w:p w14:paraId="3824EB7D" w14:textId="77777777" w:rsidR="00567A56" w:rsidRPr="00567A56" w:rsidRDefault="001350DC" w:rsidP="00567A56">
            <w:pPr>
              <w:jc w:val="both"/>
              <w:rPr>
                <w:rFonts w:ascii="Arial" w:hAnsi="Arial" w:cs="Arial"/>
                <w:sz w:val="24"/>
                <w:szCs w:val="24"/>
              </w:rPr>
            </w:pPr>
            <w:r w:rsidRPr="001350DC">
              <w:rPr>
                <w:rFonts w:ascii="Arial" w:hAnsi="Arial" w:cs="Arial"/>
                <w:sz w:val="24"/>
                <w:szCs w:val="24"/>
              </w:rPr>
              <w:t>* Para prestadores que funcionen en edificaciones construidas con anterioridad a mayo del 2005, se solicitará una certificación expedida por un profesional competente en la cual certifique que las instalaciones eléctricas de la edificación donde se prestan los servicios de salud</w:t>
            </w:r>
            <w:r w:rsidRPr="001350DC">
              <w:rPr>
                <w:rFonts w:ascii="Arial" w:hAnsi="Arial" w:cs="Arial"/>
                <w:b/>
                <w:bCs/>
                <w:sz w:val="24"/>
                <w:szCs w:val="24"/>
              </w:rPr>
              <w:t> no representan alto riesgo para la salud y la vida de las personas y animales, o atenten contra el medio ambiente.</w:t>
            </w:r>
            <w:r w:rsidRPr="001350DC">
              <w:rPr>
                <w:rFonts w:ascii="Arial" w:hAnsi="Arial" w:cs="Arial"/>
                <w:sz w:val="24"/>
                <w:szCs w:val="24"/>
              </w:rPr>
              <w:t> Adicionalmente el prestador deberá presentar un plan de ajustes de las instalaciones eléctricas. </w:t>
            </w:r>
            <w:r w:rsidR="00567A56" w:rsidRPr="00567A56">
              <w:rPr>
                <w:rFonts w:ascii="Arial" w:hAnsi="Arial" w:cs="Arial"/>
                <w:b/>
                <w:bCs/>
                <w:sz w:val="24"/>
                <w:szCs w:val="24"/>
                <w:highlight w:val="yellow"/>
              </w:rPr>
              <w:t>INCLUIR:</w:t>
            </w:r>
            <w:r w:rsidR="00567A56" w:rsidRPr="00567A56">
              <w:rPr>
                <w:rFonts w:ascii="Arial" w:hAnsi="Arial" w:cs="Arial"/>
                <w:sz w:val="24"/>
                <w:szCs w:val="24"/>
                <w:highlight w:val="yellow"/>
              </w:rPr>
              <w:t xml:space="preserve"> adjuntar la tarjeta profesional del profesional que firma la certificación.</w:t>
            </w:r>
          </w:p>
          <w:p w14:paraId="238D1AB0" w14:textId="7B6AF3CC" w:rsidR="001350DC" w:rsidRPr="001350DC" w:rsidRDefault="001350DC" w:rsidP="005E0418">
            <w:pPr>
              <w:jc w:val="both"/>
              <w:rPr>
                <w:rFonts w:ascii="Arial" w:hAnsi="Arial" w:cs="Arial"/>
                <w:sz w:val="24"/>
                <w:szCs w:val="24"/>
              </w:rPr>
            </w:pPr>
          </w:p>
          <w:p w14:paraId="7745A8A0" w14:textId="77777777" w:rsidR="001350DC" w:rsidRPr="001350DC" w:rsidRDefault="001350DC" w:rsidP="005E0418">
            <w:pPr>
              <w:jc w:val="both"/>
              <w:rPr>
                <w:rFonts w:ascii="Arial" w:hAnsi="Arial" w:cs="Arial"/>
                <w:sz w:val="24"/>
                <w:szCs w:val="24"/>
              </w:rPr>
            </w:pPr>
            <w:r w:rsidRPr="001350DC">
              <w:rPr>
                <w:rFonts w:ascii="Arial" w:hAnsi="Arial" w:cs="Arial"/>
                <w:sz w:val="24"/>
                <w:szCs w:val="24"/>
              </w:rPr>
              <w:t>*  Para prestadores que funcionen en edificaciones construidas con posterioridad a mayo del 2005, o edificaciones adaptadas como instituciones de salud, se solicitará una certificación expedida por un organismo de inspección acreditado por la ONAC. </w:t>
            </w:r>
          </w:p>
          <w:p w14:paraId="46630865" w14:textId="77777777" w:rsidR="001350DC" w:rsidRPr="001350DC" w:rsidRDefault="001350DC" w:rsidP="005E0418">
            <w:pPr>
              <w:jc w:val="both"/>
              <w:rPr>
                <w:rFonts w:ascii="Arial" w:hAnsi="Arial" w:cs="Arial"/>
                <w:sz w:val="24"/>
                <w:szCs w:val="24"/>
              </w:rPr>
            </w:pPr>
            <w:r w:rsidRPr="001350DC">
              <w:rPr>
                <w:rFonts w:ascii="Arial" w:hAnsi="Arial" w:cs="Arial"/>
                <w:sz w:val="24"/>
                <w:szCs w:val="24"/>
              </w:rPr>
              <w:t>* Para la verificación de la fecha de construcción, presentar Licencia de Construcción acorde con la normatividad de ordenamiento territorial del Distrito Capital, teniendo en cuenta que la dirección registrada en el formulario de novedades debe coincidir con la registrada en todos los documentos anexos para el trámite, de no coincidir la dirección se verificará trazabilidad, para lo cual se requiere presentar adicionalmente el certificado de tradición y libertad.</w:t>
            </w:r>
          </w:p>
        </w:tc>
      </w:tr>
      <w:tr w:rsidR="001350DC" w:rsidRPr="001350DC" w14:paraId="7D4FBB28" w14:textId="77777777" w:rsidTr="001350DC">
        <w:tc>
          <w:tcPr>
            <w:tcW w:w="2956" w:type="dxa"/>
            <w:tcBorders>
              <w:top w:val="single" w:sz="6" w:space="0" w:color="005594"/>
              <w:left w:val="single" w:sz="6" w:space="0" w:color="005594"/>
              <w:bottom w:val="single" w:sz="6" w:space="0" w:color="005594"/>
              <w:right w:val="single" w:sz="6" w:space="0" w:color="005594"/>
            </w:tcBorders>
            <w:shd w:val="clear" w:color="auto" w:fill="FFFFFF"/>
            <w:tcMar>
              <w:top w:w="105" w:type="dxa"/>
              <w:left w:w="75" w:type="dxa"/>
              <w:bottom w:w="90" w:type="dxa"/>
              <w:right w:w="75" w:type="dxa"/>
            </w:tcMar>
            <w:hideMark/>
          </w:tcPr>
          <w:p w14:paraId="773CE5F8" w14:textId="77777777" w:rsidR="001350DC" w:rsidRPr="001350DC" w:rsidRDefault="001350DC" w:rsidP="001350DC">
            <w:pPr>
              <w:rPr>
                <w:rFonts w:ascii="Arial" w:hAnsi="Arial" w:cs="Arial"/>
                <w:sz w:val="24"/>
                <w:szCs w:val="24"/>
              </w:rPr>
            </w:pPr>
            <w:r w:rsidRPr="001350DC">
              <w:rPr>
                <w:rFonts w:ascii="Arial" w:hAnsi="Arial" w:cs="Arial"/>
                <w:sz w:val="24"/>
                <w:szCs w:val="24"/>
              </w:rPr>
              <w:lastRenderedPageBreak/>
              <w:t>​</w:t>
            </w:r>
          </w:p>
          <w:p w14:paraId="764F47A9" w14:textId="77777777" w:rsidR="001350DC" w:rsidRPr="001350DC" w:rsidRDefault="001350DC" w:rsidP="001350DC">
            <w:pPr>
              <w:rPr>
                <w:rFonts w:ascii="Arial" w:hAnsi="Arial" w:cs="Arial"/>
                <w:sz w:val="24"/>
                <w:szCs w:val="24"/>
              </w:rPr>
            </w:pPr>
            <w:r w:rsidRPr="001350DC">
              <w:rPr>
                <w:rFonts w:ascii="Arial" w:hAnsi="Arial" w:cs="Arial"/>
                <w:sz w:val="24"/>
                <w:szCs w:val="24"/>
              </w:rPr>
              <w:t xml:space="preserve">Para habilitar </w:t>
            </w:r>
            <w:proofErr w:type="spellStart"/>
            <w:r w:rsidRPr="001350DC">
              <w:rPr>
                <w:rFonts w:ascii="Arial" w:hAnsi="Arial" w:cs="Arial"/>
                <w:sz w:val="24"/>
                <w:szCs w:val="24"/>
              </w:rPr>
              <w:t>servici</w:t>
            </w:r>
            <w:proofErr w:type="spellEnd"/>
            <w:r w:rsidRPr="001350DC">
              <w:rPr>
                <w:rFonts w:ascii="Arial" w:hAnsi="Arial" w:cs="Arial"/>
                <w:sz w:val="24"/>
                <w:szCs w:val="24"/>
              </w:rPr>
              <w:t>​​os de </w:t>
            </w:r>
            <w:r w:rsidRPr="001350DC">
              <w:rPr>
                <w:rFonts w:ascii="Arial" w:hAnsi="Arial" w:cs="Arial"/>
                <w:b/>
                <w:bCs/>
                <w:sz w:val="24"/>
                <w:szCs w:val="24"/>
              </w:rPr>
              <w:t>Transporte Asistencial de Pacientes</w:t>
            </w:r>
          </w:p>
        </w:tc>
        <w:tc>
          <w:tcPr>
            <w:tcW w:w="8279" w:type="dxa"/>
            <w:tcBorders>
              <w:top w:val="single" w:sz="6" w:space="0" w:color="005594"/>
              <w:left w:val="single" w:sz="6" w:space="0" w:color="005594"/>
              <w:bottom w:val="single" w:sz="6" w:space="0" w:color="005594"/>
              <w:right w:val="single" w:sz="6" w:space="0" w:color="005594"/>
            </w:tcBorders>
            <w:shd w:val="clear" w:color="auto" w:fill="FFFFFF"/>
            <w:tcMar>
              <w:top w:w="105" w:type="dxa"/>
              <w:left w:w="75" w:type="dxa"/>
              <w:bottom w:w="90" w:type="dxa"/>
              <w:right w:w="75" w:type="dxa"/>
            </w:tcMar>
            <w:hideMark/>
          </w:tcPr>
          <w:p w14:paraId="5A7D263D" w14:textId="77777777" w:rsidR="001350DC" w:rsidRPr="001350DC" w:rsidRDefault="001350DC" w:rsidP="005E0418">
            <w:pPr>
              <w:jc w:val="both"/>
              <w:rPr>
                <w:rFonts w:ascii="Arial" w:hAnsi="Arial" w:cs="Arial"/>
                <w:sz w:val="24"/>
                <w:szCs w:val="24"/>
              </w:rPr>
            </w:pPr>
            <w:r w:rsidRPr="001350DC">
              <w:rPr>
                <w:rFonts w:ascii="Arial" w:hAnsi="Arial" w:cs="Arial"/>
                <w:sz w:val="24"/>
                <w:szCs w:val="24"/>
              </w:rPr>
              <w:t>(Ambulancias) o el servicio de atención prehospitalaria anexar:</w:t>
            </w:r>
          </w:p>
          <w:p w14:paraId="0E30D824" w14:textId="77777777" w:rsidR="001350DC" w:rsidRPr="001350DC" w:rsidRDefault="001350DC" w:rsidP="005E0418">
            <w:pPr>
              <w:jc w:val="both"/>
              <w:rPr>
                <w:rFonts w:ascii="Arial" w:hAnsi="Arial" w:cs="Arial"/>
                <w:sz w:val="24"/>
                <w:szCs w:val="24"/>
              </w:rPr>
            </w:pPr>
            <w:r w:rsidRPr="001350DC">
              <w:rPr>
                <w:rFonts w:ascii="Arial" w:hAnsi="Arial" w:cs="Arial"/>
                <w:sz w:val="24"/>
                <w:szCs w:val="24"/>
              </w:rPr>
              <w:t>* Copia impresa de la tarjeta de propiedad de los vehículos o documento equivalente, si estos se encuentran a nombre de una persona diferente del representante legal, adicionalmente anexar documento de autorización del propietario donde indique que los vehículos harán parte de la capacidad instalada del servicio a habilitar. </w:t>
            </w:r>
          </w:p>
          <w:p w14:paraId="02E098BA" w14:textId="77777777" w:rsidR="001350DC" w:rsidRPr="001350DC" w:rsidRDefault="001350DC" w:rsidP="005E0418">
            <w:pPr>
              <w:jc w:val="both"/>
              <w:rPr>
                <w:rFonts w:ascii="Arial" w:hAnsi="Arial" w:cs="Arial"/>
                <w:sz w:val="24"/>
                <w:szCs w:val="24"/>
              </w:rPr>
            </w:pPr>
            <w:r w:rsidRPr="001350DC">
              <w:rPr>
                <w:rFonts w:ascii="Arial" w:hAnsi="Arial" w:cs="Arial"/>
                <w:sz w:val="24"/>
                <w:szCs w:val="24"/>
              </w:rPr>
              <w:t>* Copia impresa del certificado de revisión técnico – mecánica o documento equivalente.</w:t>
            </w:r>
          </w:p>
        </w:tc>
      </w:tr>
      <w:tr w:rsidR="001350DC" w:rsidRPr="001350DC" w14:paraId="78E73F4A" w14:textId="77777777" w:rsidTr="001350DC">
        <w:tc>
          <w:tcPr>
            <w:tcW w:w="2956" w:type="dxa"/>
            <w:tcBorders>
              <w:top w:val="single" w:sz="6" w:space="0" w:color="005594"/>
              <w:left w:val="single" w:sz="6" w:space="0" w:color="005594"/>
              <w:bottom w:val="single" w:sz="6" w:space="0" w:color="005594"/>
              <w:right w:val="single" w:sz="6" w:space="0" w:color="005594"/>
            </w:tcBorders>
            <w:shd w:val="clear" w:color="auto" w:fill="FFFFFF"/>
            <w:tcMar>
              <w:top w:w="105" w:type="dxa"/>
              <w:left w:w="75" w:type="dxa"/>
              <w:bottom w:w="90" w:type="dxa"/>
              <w:right w:w="75" w:type="dxa"/>
            </w:tcMar>
            <w:hideMark/>
          </w:tcPr>
          <w:p w14:paraId="76CBF873" w14:textId="77777777" w:rsidR="001350DC" w:rsidRPr="001350DC" w:rsidRDefault="001350DC" w:rsidP="001350DC">
            <w:pPr>
              <w:rPr>
                <w:rFonts w:ascii="Arial" w:hAnsi="Arial" w:cs="Arial"/>
                <w:sz w:val="24"/>
                <w:szCs w:val="24"/>
              </w:rPr>
            </w:pPr>
            <w:r w:rsidRPr="001350DC">
              <w:rPr>
                <w:rFonts w:ascii="Arial" w:hAnsi="Arial" w:cs="Arial"/>
                <w:sz w:val="24"/>
                <w:szCs w:val="24"/>
              </w:rPr>
              <w:t>​</w:t>
            </w:r>
          </w:p>
          <w:p w14:paraId="0A073B8F" w14:textId="77777777" w:rsidR="001350DC" w:rsidRPr="001350DC" w:rsidRDefault="001350DC" w:rsidP="001350DC">
            <w:pPr>
              <w:rPr>
                <w:rFonts w:ascii="Arial" w:hAnsi="Arial" w:cs="Arial"/>
                <w:sz w:val="24"/>
                <w:szCs w:val="24"/>
              </w:rPr>
            </w:pPr>
            <w:r w:rsidRPr="001350DC">
              <w:rPr>
                <w:rFonts w:ascii="Arial" w:hAnsi="Arial" w:cs="Arial"/>
                <w:sz w:val="24"/>
                <w:szCs w:val="24"/>
              </w:rPr>
              <w:t>Para habilitar servicios en los que haga uso de </w:t>
            </w:r>
            <w:r w:rsidRPr="001350DC">
              <w:rPr>
                <w:rFonts w:ascii="Arial" w:hAnsi="Arial" w:cs="Arial"/>
                <w:b/>
                <w:bCs/>
                <w:sz w:val="24"/>
                <w:szCs w:val="24"/>
              </w:rPr>
              <w:t>equipos generadores de radiaciones ionizantes: </w:t>
            </w:r>
            <w:r w:rsidRPr="001350DC">
              <w:rPr>
                <w:rFonts w:ascii="Arial" w:hAnsi="Arial" w:cs="Arial"/>
                <w:sz w:val="24"/>
                <w:szCs w:val="24"/>
              </w:rPr>
              <w:t>​​</w:t>
            </w:r>
          </w:p>
        </w:tc>
        <w:tc>
          <w:tcPr>
            <w:tcW w:w="8279" w:type="dxa"/>
            <w:tcBorders>
              <w:top w:val="single" w:sz="6" w:space="0" w:color="005594"/>
              <w:left w:val="single" w:sz="6" w:space="0" w:color="005594"/>
              <w:bottom w:val="single" w:sz="6" w:space="0" w:color="005594"/>
              <w:right w:val="single" w:sz="6" w:space="0" w:color="005594"/>
            </w:tcBorders>
            <w:shd w:val="clear" w:color="auto" w:fill="FFFFFF"/>
            <w:tcMar>
              <w:top w:w="105" w:type="dxa"/>
              <w:left w:w="75" w:type="dxa"/>
              <w:bottom w:w="90" w:type="dxa"/>
              <w:right w:w="75" w:type="dxa"/>
            </w:tcMar>
            <w:hideMark/>
          </w:tcPr>
          <w:p w14:paraId="52848017" w14:textId="77777777" w:rsidR="001350DC" w:rsidRPr="001350DC" w:rsidRDefault="001350DC" w:rsidP="005E0418">
            <w:pPr>
              <w:jc w:val="both"/>
              <w:rPr>
                <w:rFonts w:ascii="Arial" w:hAnsi="Arial" w:cs="Arial"/>
                <w:sz w:val="24"/>
                <w:szCs w:val="24"/>
              </w:rPr>
            </w:pPr>
            <w:r w:rsidRPr="001350DC">
              <w:rPr>
                <w:rFonts w:ascii="Arial" w:hAnsi="Arial" w:cs="Arial"/>
                <w:sz w:val="24"/>
                <w:szCs w:val="24"/>
              </w:rPr>
              <w:t>Si va a habilitar un servicio de salud donde hace </w:t>
            </w:r>
            <w:r w:rsidRPr="001350DC">
              <w:rPr>
                <w:rFonts w:ascii="Arial" w:hAnsi="Arial" w:cs="Arial"/>
                <w:b/>
                <w:bCs/>
                <w:sz w:val="24"/>
                <w:szCs w:val="24"/>
              </w:rPr>
              <w:t>uso de equipos generadores de radiaciones ionizantes,</w:t>
            </w:r>
            <w:r w:rsidRPr="001350DC">
              <w:rPr>
                <w:rFonts w:ascii="Arial" w:hAnsi="Arial" w:cs="Arial"/>
                <w:sz w:val="24"/>
                <w:szCs w:val="24"/>
              </w:rPr>
              <w:t> anexar: </w:t>
            </w:r>
          </w:p>
          <w:p w14:paraId="4032D376" w14:textId="77777777" w:rsidR="001350DC" w:rsidRPr="001350DC" w:rsidRDefault="001350DC" w:rsidP="005E0418">
            <w:pPr>
              <w:jc w:val="both"/>
              <w:rPr>
                <w:rFonts w:ascii="Arial" w:hAnsi="Arial" w:cs="Arial"/>
                <w:sz w:val="24"/>
                <w:szCs w:val="24"/>
              </w:rPr>
            </w:pPr>
            <w:r w:rsidRPr="001350DC">
              <w:rPr>
                <w:rFonts w:ascii="Arial" w:hAnsi="Arial" w:cs="Arial"/>
                <w:sz w:val="24"/>
                <w:szCs w:val="24"/>
              </w:rPr>
              <w:t>* Copia impresa de la licencia de práctica médica vigente de los equipos que se encuentren en el servicio. Dicha licencia debe ser expedida por la secretaría de salud departamental o distrital, o la entidad que tenga a cargo dichas competencias. No es válido presentar el radicado del trámite de solicitud de la licencia para la inscripción o novedad en estos servicios de salud.​</w:t>
            </w:r>
          </w:p>
        </w:tc>
      </w:tr>
      <w:tr w:rsidR="001350DC" w:rsidRPr="001350DC" w14:paraId="35C34EAB" w14:textId="77777777" w:rsidTr="001350DC">
        <w:tc>
          <w:tcPr>
            <w:tcW w:w="2956" w:type="dxa"/>
            <w:tcBorders>
              <w:top w:val="single" w:sz="6" w:space="0" w:color="005594"/>
              <w:left w:val="single" w:sz="6" w:space="0" w:color="005594"/>
              <w:bottom w:val="single" w:sz="6" w:space="0" w:color="005594"/>
              <w:right w:val="single" w:sz="6" w:space="0" w:color="005594"/>
            </w:tcBorders>
            <w:shd w:val="clear" w:color="auto" w:fill="FFFFFF"/>
            <w:tcMar>
              <w:top w:w="105" w:type="dxa"/>
              <w:left w:w="75" w:type="dxa"/>
              <w:bottom w:w="90" w:type="dxa"/>
              <w:right w:w="75" w:type="dxa"/>
            </w:tcMar>
            <w:hideMark/>
          </w:tcPr>
          <w:p w14:paraId="5A73E986" w14:textId="77777777" w:rsidR="001350DC" w:rsidRPr="001350DC" w:rsidRDefault="001350DC" w:rsidP="001350DC">
            <w:pPr>
              <w:rPr>
                <w:rFonts w:ascii="Arial" w:hAnsi="Arial" w:cs="Arial"/>
                <w:sz w:val="24"/>
                <w:szCs w:val="24"/>
              </w:rPr>
            </w:pPr>
            <w:r w:rsidRPr="001350DC">
              <w:rPr>
                <w:rFonts w:ascii="Arial" w:hAnsi="Arial" w:cs="Arial"/>
                <w:sz w:val="24"/>
                <w:szCs w:val="24"/>
              </w:rPr>
              <w:t>Para habilitar servicios de salud </w:t>
            </w:r>
            <w:r w:rsidRPr="001350DC">
              <w:rPr>
                <w:rFonts w:ascii="Arial" w:hAnsi="Arial" w:cs="Arial"/>
                <w:b/>
                <w:bCs/>
                <w:sz w:val="24"/>
                <w:szCs w:val="24"/>
              </w:rPr>
              <w:t>en la modalidad de telemedicina.</w:t>
            </w:r>
          </w:p>
        </w:tc>
        <w:tc>
          <w:tcPr>
            <w:tcW w:w="8279" w:type="dxa"/>
            <w:tcBorders>
              <w:top w:val="single" w:sz="6" w:space="0" w:color="005594"/>
              <w:left w:val="single" w:sz="6" w:space="0" w:color="005594"/>
              <w:bottom w:val="single" w:sz="6" w:space="0" w:color="005594"/>
              <w:right w:val="single" w:sz="6" w:space="0" w:color="005594"/>
            </w:tcBorders>
            <w:shd w:val="clear" w:color="auto" w:fill="FFFFFF"/>
            <w:tcMar>
              <w:top w:w="105" w:type="dxa"/>
              <w:left w:w="75" w:type="dxa"/>
              <w:bottom w:w="90" w:type="dxa"/>
              <w:right w:w="75" w:type="dxa"/>
            </w:tcMar>
            <w:hideMark/>
          </w:tcPr>
          <w:p w14:paraId="2BD2AC65" w14:textId="77777777" w:rsidR="001350DC" w:rsidRPr="001350DC" w:rsidRDefault="001350DC" w:rsidP="005E0418">
            <w:pPr>
              <w:jc w:val="both"/>
              <w:rPr>
                <w:rFonts w:ascii="Arial" w:hAnsi="Arial" w:cs="Arial"/>
                <w:sz w:val="24"/>
                <w:szCs w:val="24"/>
              </w:rPr>
            </w:pPr>
            <w:r w:rsidRPr="001350DC">
              <w:rPr>
                <w:rFonts w:ascii="Arial" w:hAnsi="Arial" w:cs="Arial"/>
                <w:sz w:val="24"/>
                <w:szCs w:val="24"/>
              </w:rPr>
              <w:t>​</w:t>
            </w:r>
          </w:p>
          <w:p w14:paraId="4C2C7C0D" w14:textId="77777777" w:rsidR="001350DC" w:rsidRPr="001350DC" w:rsidRDefault="001350DC" w:rsidP="005E0418">
            <w:pPr>
              <w:jc w:val="both"/>
              <w:rPr>
                <w:rFonts w:ascii="Arial" w:hAnsi="Arial" w:cs="Arial"/>
                <w:sz w:val="24"/>
                <w:szCs w:val="24"/>
              </w:rPr>
            </w:pPr>
            <w:r w:rsidRPr="001350DC">
              <w:rPr>
                <w:rFonts w:ascii="Arial" w:hAnsi="Arial" w:cs="Arial"/>
                <w:sz w:val="24"/>
                <w:szCs w:val="24"/>
              </w:rPr>
              <w:t>El prestador de servicios de salud que </w:t>
            </w:r>
            <w:r w:rsidRPr="001350DC">
              <w:rPr>
                <w:rFonts w:ascii="Arial" w:hAnsi="Arial" w:cs="Arial"/>
                <w:b/>
                <w:bCs/>
                <w:sz w:val="24"/>
                <w:szCs w:val="24"/>
              </w:rPr>
              <w:t>habilite servicios de salud en la modalidad de telemedicina</w:t>
            </w:r>
            <w:r w:rsidRPr="001350DC">
              <w:rPr>
                <w:rFonts w:ascii="Arial" w:hAnsi="Arial" w:cs="Arial"/>
                <w:sz w:val="24"/>
                <w:szCs w:val="24"/>
              </w:rPr>
              <w:t xml:space="preserve"> adicionalmente debe presentar los siguientes documentos de acuerdo al tipo de </w:t>
            </w:r>
            <w:proofErr w:type="gramStart"/>
            <w:r w:rsidRPr="001350DC">
              <w:rPr>
                <w:rFonts w:ascii="Arial" w:hAnsi="Arial" w:cs="Arial"/>
                <w:sz w:val="24"/>
                <w:szCs w:val="24"/>
              </w:rPr>
              <w:t>prestador:​</w:t>
            </w:r>
            <w:proofErr w:type="gramEnd"/>
          </w:p>
          <w:p w14:paraId="619FE500" w14:textId="77777777" w:rsidR="001350DC" w:rsidRPr="001350DC" w:rsidRDefault="001350DC" w:rsidP="005E0418">
            <w:pPr>
              <w:jc w:val="both"/>
              <w:rPr>
                <w:rFonts w:ascii="Arial" w:hAnsi="Arial" w:cs="Arial"/>
                <w:sz w:val="24"/>
                <w:szCs w:val="24"/>
              </w:rPr>
            </w:pPr>
            <w:r w:rsidRPr="001350DC">
              <w:rPr>
                <w:rFonts w:ascii="Arial" w:hAnsi="Arial" w:cs="Arial"/>
                <w:b/>
                <w:bCs/>
                <w:sz w:val="24"/>
                <w:szCs w:val="24"/>
              </w:rPr>
              <w:t>Prestador remisor </w:t>
            </w:r>
          </w:p>
          <w:p w14:paraId="4E210884" w14:textId="77777777" w:rsidR="001350DC" w:rsidRPr="001350DC" w:rsidRDefault="001350DC" w:rsidP="005E0418">
            <w:pPr>
              <w:jc w:val="both"/>
              <w:rPr>
                <w:rFonts w:ascii="Arial" w:hAnsi="Arial" w:cs="Arial"/>
                <w:sz w:val="24"/>
                <w:szCs w:val="24"/>
              </w:rPr>
            </w:pPr>
            <w:r w:rsidRPr="001350DC">
              <w:rPr>
                <w:rFonts w:ascii="Arial" w:hAnsi="Arial" w:cs="Arial"/>
                <w:sz w:val="24"/>
                <w:szCs w:val="24"/>
              </w:rPr>
              <w:t>* Copia impresa del contrato o convenio con el prestador de referencia inscrito en el REPS, con una relación de los servicios de salud que el prestador de referencia le garantizará al prestador remisor. Cuando el prestador de referencia sea del mismo prestador deberá presentar documento con la relación de los servicios de salud que garantizará al prestador remisor. </w:t>
            </w:r>
          </w:p>
          <w:p w14:paraId="64508FC9" w14:textId="77777777" w:rsidR="001350DC" w:rsidRDefault="001350DC" w:rsidP="005E0418">
            <w:pPr>
              <w:jc w:val="both"/>
              <w:rPr>
                <w:rFonts w:ascii="Arial" w:hAnsi="Arial" w:cs="Arial"/>
                <w:sz w:val="24"/>
                <w:szCs w:val="24"/>
              </w:rPr>
            </w:pPr>
            <w:r w:rsidRPr="001350DC">
              <w:rPr>
                <w:rFonts w:ascii="Arial" w:hAnsi="Arial" w:cs="Arial"/>
                <w:sz w:val="24"/>
                <w:szCs w:val="24"/>
              </w:rPr>
              <w:t>* Copia impresa de la certificación de conexión a internet, que soporte el método de comunicación sincrónico o asincrónico, según sea el caso. </w:t>
            </w:r>
          </w:p>
          <w:p w14:paraId="2522D771" w14:textId="77777777" w:rsidR="0065073E" w:rsidRPr="0065073E" w:rsidRDefault="0065073E" w:rsidP="0065073E">
            <w:pPr>
              <w:widowControl w:val="0"/>
              <w:tabs>
                <w:tab w:val="left" w:pos="902"/>
              </w:tabs>
              <w:autoSpaceDE w:val="0"/>
              <w:autoSpaceDN w:val="0"/>
              <w:spacing w:before="5" w:after="0" w:line="237" w:lineRule="auto"/>
              <w:ind w:right="125"/>
              <w:jc w:val="both"/>
              <w:rPr>
                <w:rFonts w:ascii="Arial" w:hAnsi="Arial" w:cs="Arial"/>
                <w:sz w:val="24"/>
                <w:szCs w:val="24"/>
              </w:rPr>
            </w:pPr>
            <w:r w:rsidRPr="0065073E">
              <w:rPr>
                <w:rFonts w:ascii="Arial" w:hAnsi="Arial" w:cs="Arial"/>
                <w:b/>
                <w:bCs/>
                <w:sz w:val="24"/>
                <w:szCs w:val="24"/>
                <w:highlight w:val="yellow"/>
              </w:rPr>
              <w:t>INCLUIR:</w:t>
            </w:r>
            <w:r w:rsidRPr="0065073E">
              <w:rPr>
                <w:rFonts w:ascii="Arial" w:hAnsi="Arial" w:cs="Arial"/>
                <w:sz w:val="24"/>
                <w:szCs w:val="24"/>
                <w:highlight w:val="yellow"/>
              </w:rPr>
              <w:t xml:space="preserve"> Documento firmado por un ingeniero de sistemas </w:t>
            </w:r>
            <w:r w:rsidRPr="0065073E">
              <w:rPr>
                <w:rFonts w:ascii="Arial" w:hAnsi="Arial" w:cs="Arial"/>
                <w:sz w:val="24"/>
                <w:szCs w:val="24"/>
                <w:highlight w:val="yellow"/>
              </w:rPr>
              <w:lastRenderedPageBreak/>
              <w:t>con tarjeta profesional vigente, que certifica el cumplimiento de las responsabilidades determinadas para el uso de plataformas tecnológicas en telemedicina.</w:t>
            </w:r>
          </w:p>
          <w:p w14:paraId="58F0549B" w14:textId="44AFD820" w:rsidR="0065073E" w:rsidRPr="0065073E" w:rsidRDefault="0065073E" w:rsidP="005E0418">
            <w:pPr>
              <w:jc w:val="both"/>
              <w:rPr>
                <w:rFonts w:ascii="Arial" w:hAnsi="Arial" w:cs="Arial"/>
                <w:b/>
                <w:bCs/>
                <w:sz w:val="24"/>
                <w:szCs w:val="24"/>
              </w:rPr>
            </w:pPr>
          </w:p>
          <w:p w14:paraId="01A8F813" w14:textId="77777777" w:rsidR="001350DC" w:rsidRPr="001350DC" w:rsidRDefault="001350DC" w:rsidP="005E0418">
            <w:pPr>
              <w:jc w:val="both"/>
              <w:rPr>
                <w:rFonts w:ascii="Arial" w:hAnsi="Arial" w:cs="Arial"/>
                <w:sz w:val="24"/>
                <w:szCs w:val="24"/>
              </w:rPr>
            </w:pPr>
            <w:r w:rsidRPr="001350DC">
              <w:rPr>
                <w:rFonts w:ascii="Arial" w:hAnsi="Arial" w:cs="Arial"/>
                <w:b/>
                <w:bCs/>
                <w:sz w:val="24"/>
                <w:szCs w:val="24"/>
              </w:rPr>
              <w:t>Prestador de referencia </w:t>
            </w:r>
          </w:p>
          <w:p w14:paraId="4A41B383" w14:textId="77777777" w:rsidR="001350DC" w:rsidRPr="001350DC" w:rsidRDefault="001350DC" w:rsidP="005E0418">
            <w:pPr>
              <w:jc w:val="both"/>
              <w:rPr>
                <w:rFonts w:ascii="Arial" w:hAnsi="Arial" w:cs="Arial"/>
                <w:sz w:val="24"/>
                <w:szCs w:val="24"/>
              </w:rPr>
            </w:pPr>
            <w:r w:rsidRPr="001350DC">
              <w:rPr>
                <w:rFonts w:ascii="Arial" w:hAnsi="Arial" w:cs="Arial"/>
                <w:sz w:val="24"/>
                <w:szCs w:val="24"/>
              </w:rPr>
              <w:t>* Copia impresa de la certificación de conexión a internet, que soporte el método de comunicación sincrónico o asincrónico según sea el caso. </w:t>
            </w:r>
          </w:p>
          <w:p w14:paraId="559094C9" w14:textId="77777777" w:rsidR="001350DC" w:rsidRDefault="001350DC" w:rsidP="005E0418">
            <w:pPr>
              <w:jc w:val="both"/>
              <w:rPr>
                <w:rFonts w:ascii="Arial" w:hAnsi="Arial" w:cs="Arial"/>
                <w:sz w:val="24"/>
                <w:szCs w:val="24"/>
              </w:rPr>
            </w:pPr>
            <w:r w:rsidRPr="001350DC">
              <w:rPr>
                <w:rFonts w:ascii="Arial" w:hAnsi="Arial" w:cs="Arial"/>
                <w:sz w:val="24"/>
                <w:szCs w:val="24"/>
              </w:rPr>
              <w:t>* Documento firmado por un ingeniero de sistemas con tarjeta profesional vigente, que certifica el cumplimiento de las responsabilidades determinadas para el uso de plataformas tecnológicas en telemedicina. </w:t>
            </w:r>
          </w:p>
          <w:p w14:paraId="26A8D36A" w14:textId="3FFD6B4B" w:rsidR="001350DC" w:rsidRPr="001350DC" w:rsidRDefault="00782214" w:rsidP="005E0418">
            <w:pPr>
              <w:jc w:val="both"/>
              <w:rPr>
                <w:rFonts w:ascii="Arial" w:hAnsi="Arial" w:cs="Arial"/>
                <w:sz w:val="24"/>
                <w:szCs w:val="24"/>
              </w:rPr>
            </w:pPr>
            <w:r w:rsidRPr="00782214">
              <w:rPr>
                <w:rFonts w:ascii="Arial" w:hAnsi="Arial" w:cs="Arial"/>
                <w:b/>
                <w:bCs/>
                <w:sz w:val="24"/>
                <w:szCs w:val="24"/>
                <w:highlight w:val="green"/>
              </w:rPr>
              <w:t>RETIRAR:</w:t>
            </w:r>
            <w:r w:rsidRPr="00782214">
              <w:rPr>
                <w:rFonts w:ascii="Arial" w:hAnsi="Arial" w:cs="Arial"/>
                <w:sz w:val="24"/>
                <w:szCs w:val="24"/>
                <w:highlight w:val="green"/>
              </w:rPr>
              <w:t xml:space="preserve"> </w:t>
            </w:r>
            <w:r w:rsidR="001350DC" w:rsidRPr="00782214">
              <w:rPr>
                <w:rFonts w:ascii="Arial" w:hAnsi="Arial" w:cs="Arial"/>
                <w:sz w:val="24"/>
                <w:szCs w:val="24"/>
                <w:highlight w:val="green"/>
              </w:rPr>
              <w:t>* El prestador de servicios de salud que habilite servicios de </w:t>
            </w:r>
            <w:r w:rsidR="001350DC" w:rsidRPr="00782214">
              <w:rPr>
                <w:rFonts w:ascii="Arial" w:hAnsi="Arial" w:cs="Arial"/>
                <w:b/>
                <w:bCs/>
                <w:sz w:val="24"/>
                <w:szCs w:val="24"/>
                <w:highlight w:val="green"/>
              </w:rPr>
              <w:t>Seguridad y Salud en el Trabajo</w:t>
            </w:r>
            <w:r w:rsidR="001350DC" w:rsidRPr="00782214">
              <w:rPr>
                <w:rFonts w:ascii="Arial" w:hAnsi="Arial" w:cs="Arial"/>
                <w:sz w:val="24"/>
                <w:szCs w:val="24"/>
                <w:highlight w:val="green"/>
              </w:rPr>
              <w:t> adicionalmente debe presentar la licencia para prestación de servicios en seguridad y salud en el trabajo para persona jurídica expedida por la autoridad competente.</w:t>
            </w:r>
          </w:p>
        </w:tc>
      </w:tr>
      <w:tr w:rsidR="001350DC" w:rsidRPr="001350DC" w14:paraId="31722839" w14:textId="77777777" w:rsidTr="001350DC">
        <w:tc>
          <w:tcPr>
            <w:tcW w:w="2956" w:type="dxa"/>
            <w:tcBorders>
              <w:top w:val="single" w:sz="6" w:space="0" w:color="005594"/>
              <w:left w:val="single" w:sz="6" w:space="0" w:color="005594"/>
              <w:bottom w:val="single" w:sz="6" w:space="0" w:color="005594"/>
              <w:right w:val="single" w:sz="6" w:space="0" w:color="005594"/>
            </w:tcBorders>
            <w:shd w:val="clear" w:color="auto" w:fill="FFFFFF"/>
            <w:tcMar>
              <w:top w:w="105" w:type="dxa"/>
              <w:left w:w="75" w:type="dxa"/>
              <w:bottom w:w="90" w:type="dxa"/>
              <w:right w:w="75" w:type="dxa"/>
            </w:tcMar>
            <w:hideMark/>
          </w:tcPr>
          <w:p w14:paraId="20ADC2B3" w14:textId="77777777" w:rsidR="001350DC" w:rsidRPr="001350DC" w:rsidRDefault="001350DC" w:rsidP="001350DC">
            <w:pPr>
              <w:rPr>
                <w:rFonts w:ascii="Arial" w:hAnsi="Arial" w:cs="Arial"/>
                <w:sz w:val="24"/>
                <w:szCs w:val="24"/>
              </w:rPr>
            </w:pPr>
            <w:r w:rsidRPr="001350DC">
              <w:rPr>
                <w:rFonts w:ascii="Arial" w:hAnsi="Arial" w:cs="Arial"/>
                <w:sz w:val="24"/>
                <w:szCs w:val="24"/>
              </w:rPr>
              <w:lastRenderedPageBreak/>
              <w:t>​</w:t>
            </w:r>
          </w:p>
          <w:p w14:paraId="451318EE" w14:textId="77777777" w:rsidR="001350DC" w:rsidRPr="001350DC" w:rsidRDefault="001350DC" w:rsidP="001350DC">
            <w:pPr>
              <w:rPr>
                <w:rFonts w:ascii="Arial" w:hAnsi="Arial" w:cs="Arial"/>
                <w:sz w:val="24"/>
                <w:szCs w:val="24"/>
              </w:rPr>
            </w:pPr>
            <w:r w:rsidRPr="001350DC">
              <w:rPr>
                <w:rFonts w:ascii="Arial" w:hAnsi="Arial" w:cs="Arial"/>
                <w:sz w:val="24"/>
                <w:szCs w:val="24"/>
              </w:rPr>
              <w:t>Para habilitar los </w:t>
            </w:r>
            <w:r w:rsidRPr="001350DC">
              <w:rPr>
                <w:rFonts w:ascii="Arial" w:hAnsi="Arial" w:cs="Arial"/>
                <w:b/>
                <w:bCs/>
                <w:sz w:val="24"/>
                <w:szCs w:val="24"/>
              </w:rPr>
              <w:t>Servicios 407 y/o 423 ​</w:t>
            </w:r>
          </w:p>
        </w:tc>
        <w:tc>
          <w:tcPr>
            <w:tcW w:w="8279" w:type="dxa"/>
            <w:tcBorders>
              <w:top w:val="single" w:sz="6" w:space="0" w:color="005594"/>
              <w:left w:val="single" w:sz="6" w:space="0" w:color="005594"/>
              <w:bottom w:val="single" w:sz="6" w:space="0" w:color="005594"/>
              <w:right w:val="single" w:sz="6" w:space="0" w:color="005594"/>
            </w:tcBorders>
            <w:shd w:val="clear" w:color="auto" w:fill="FFFFFF"/>
            <w:tcMar>
              <w:top w:w="105" w:type="dxa"/>
              <w:left w:w="75" w:type="dxa"/>
              <w:bottom w:w="90" w:type="dxa"/>
              <w:right w:w="75" w:type="dxa"/>
            </w:tcMar>
            <w:hideMark/>
          </w:tcPr>
          <w:p w14:paraId="08B03C61" w14:textId="77777777" w:rsidR="001350DC" w:rsidRPr="001350DC" w:rsidRDefault="001350DC" w:rsidP="005E0418">
            <w:pPr>
              <w:jc w:val="both"/>
              <w:rPr>
                <w:rFonts w:ascii="Arial" w:hAnsi="Arial" w:cs="Arial"/>
                <w:sz w:val="24"/>
                <w:szCs w:val="24"/>
              </w:rPr>
            </w:pPr>
            <w:r w:rsidRPr="001350DC">
              <w:rPr>
                <w:rFonts w:ascii="Arial" w:hAnsi="Arial" w:cs="Arial"/>
                <w:sz w:val="24"/>
                <w:szCs w:val="24"/>
              </w:rPr>
              <w:t>​</w:t>
            </w:r>
          </w:p>
          <w:p w14:paraId="3D13FE71" w14:textId="6427393D" w:rsidR="001350DC" w:rsidRDefault="007E33A8" w:rsidP="005E0418">
            <w:pPr>
              <w:jc w:val="both"/>
              <w:rPr>
                <w:rFonts w:ascii="Arial" w:hAnsi="Arial" w:cs="Arial"/>
                <w:sz w:val="24"/>
                <w:szCs w:val="24"/>
              </w:rPr>
            </w:pPr>
            <w:r w:rsidRPr="007E33A8">
              <w:rPr>
                <w:rFonts w:ascii="Arial" w:hAnsi="Arial" w:cs="Arial"/>
                <w:b/>
                <w:sz w:val="24"/>
                <w:szCs w:val="24"/>
                <w:highlight w:val="green"/>
              </w:rPr>
              <w:t>RETIRAR:</w:t>
            </w:r>
            <w:r w:rsidRPr="007E33A8">
              <w:rPr>
                <w:rFonts w:ascii="Arial" w:hAnsi="Arial" w:cs="Arial"/>
                <w:sz w:val="24"/>
                <w:szCs w:val="24"/>
                <w:highlight w:val="green"/>
              </w:rPr>
              <w:t xml:space="preserve"> </w:t>
            </w:r>
            <w:r w:rsidR="001350DC" w:rsidRPr="007E33A8">
              <w:rPr>
                <w:rFonts w:ascii="Arial" w:hAnsi="Arial" w:cs="Arial"/>
                <w:sz w:val="24"/>
                <w:szCs w:val="24"/>
                <w:highlight w:val="green"/>
              </w:rPr>
              <w:t>En caso de habilitar el servicio 407- Medicina del Trabajo y Medicina Laboral y/o 423 Seguridad y Salud en el Trabajo, anexar Licencia de Seguridad y Salud en el Trabajo como persona jurídica, expedida por el Ente Territorial.</w:t>
            </w:r>
            <w:bookmarkStart w:id="0" w:name="_GoBack"/>
            <w:bookmarkEnd w:id="0"/>
          </w:p>
          <w:p w14:paraId="6B78E2D5" w14:textId="77777777" w:rsidR="003A7027" w:rsidRDefault="00953C83" w:rsidP="00953C83">
            <w:pPr>
              <w:jc w:val="both"/>
              <w:rPr>
                <w:rFonts w:ascii="Arial" w:hAnsi="Arial" w:cs="Arial"/>
                <w:sz w:val="24"/>
                <w:szCs w:val="24"/>
                <w:highlight w:val="yellow"/>
              </w:rPr>
            </w:pPr>
            <w:r w:rsidRPr="00953C83">
              <w:rPr>
                <w:rFonts w:ascii="Arial" w:hAnsi="Arial" w:cs="Arial"/>
                <w:b/>
                <w:sz w:val="24"/>
                <w:szCs w:val="24"/>
                <w:highlight w:val="yellow"/>
              </w:rPr>
              <w:t>INCLUIR:</w:t>
            </w:r>
            <w:r>
              <w:rPr>
                <w:rFonts w:ascii="Arial" w:hAnsi="Arial" w:cs="Arial"/>
                <w:b/>
                <w:sz w:val="24"/>
                <w:szCs w:val="24"/>
                <w:highlight w:val="yellow"/>
              </w:rPr>
              <w:t xml:space="preserve"> </w:t>
            </w:r>
            <w:r w:rsidRPr="00953C83">
              <w:rPr>
                <w:rFonts w:ascii="Arial" w:hAnsi="Arial" w:cs="Arial"/>
                <w:sz w:val="24"/>
                <w:szCs w:val="24"/>
                <w:highlight w:val="yellow"/>
              </w:rPr>
              <w:t>Para</w:t>
            </w:r>
            <w:r w:rsidRPr="00953C83">
              <w:rPr>
                <w:rFonts w:ascii="Arial" w:hAnsi="Arial" w:cs="Arial"/>
                <w:sz w:val="24"/>
                <w:szCs w:val="24"/>
                <w:highlight w:val="yellow"/>
              </w:rPr>
              <w:t xml:space="preserve"> habilitar el servicio 407- Medicina del Trabajo y Medicina Laboral y/o 423 Seguridad y Salud en el Trabajo, </w:t>
            </w:r>
            <w:r>
              <w:rPr>
                <w:rFonts w:ascii="Arial" w:hAnsi="Arial" w:cs="Arial"/>
                <w:sz w:val="24"/>
                <w:szCs w:val="24"/>
                <w:highlight w:val="yellow"/>
              </w:rPr>
              <w:t xml:space="preserve">previamente deberá </w:t>
            </w:r>
            <w:r w:rsidR="003A7027">
              <w:rPr>
                <w:rFonts w:ascii="Arial" w:hAnsi="Arial" w:cs="Arial"/>
                <w:sz w:val="24"/>
                <w:szCs w:val="24"/>
                <w:highlight w:val="yellow"/>
              </w:rPr>
              <w:t>ingresar al siguiente enlace del Ministerio de Salud y Protección Social:</w:t>
            </w:r>
          </w:p>
          <w:p w14:paraId="26BFE887" w14:textId="77777777" w:rsidR="003A7027" w:rsidRDefault="003A7027" w:rsidP="003A7027">
            <w:pPr>
              <w:jc w:val="both"/>
              <w:rPr>
                <w:rFonts w:ascii="Arial" w:hAnsi="Arial" w:cs="Arial"/>
                <w:sz w:val="24"/>
                <w:szCs w:val="24"/>
              </w:rPr>
            </w:pPr>
            <w:hyperlink r:id="rId12" w:history="1">
              <w:r w:rsidRPr="003C7154">
                <w:rPr>
                  <w:rStyle w:val="Hipervnculo"/>
                  <w:rFonts w:ascii="Arial" w:hAnsi="Arial" w:cs="Arial"/>
                  <w:sz w:val="24"/>
                  <w:szCs w:val="24"/>
                  <w:highlight w:val="yellow"/>
                </w:rPr>
                <w:t>https://tramites.minsalud.gov.co/tramitesservicios/</w:t>
              </w:r>
            </w:hyperlink>
          </w:p>
          <w:p w14:paraId="70246920" w14:textId="3F6AF47A" w:rsidR="003A7027" w:rsidRDefault="003A7027" w:rsidP="00953C83">
            <w:pPr>
              <w:jc w:val="both"/>
              <w:rPr>
                <w:rFonts w:ascii="Arial" w:hAnsi="Arial" w:cs="Arial"/>
                <w:sz w:val="24"/>
                <w:szCs w:val="24"/>
                <w:highlight w:val="yellow"/>
              </w:rPr>
            </w:pPr>
            <w:r>
              <w:rPr>
                <w:rFonts w:ascii="Arial" w:hAnsi="Arial" w:cs="Arial"/>
                <w:sz w:val="24"/>
                <w:szCs w:val="24"/>
                <w:highlight w:val="yellow"/>
              </w:rPr>
              <w:t xml:space="preserve">y crear la solicitud de </w:t>
            </w:r>
            <w:r w:rsidRPr="00953C83">
              <w:rPr>
                <w:rFonts w:ascii="Arial" w:hAnsi="Arial" w:cs="Arial"/>
                <w:sz w:val="24"/>
                <w:szCs w:val="24"/>
                <w:highlight w:val="yellow"/>
              </w:rPr>
              <w:t xml:space="preserve">Licencia de </w:t>
            </w:r>
            <w:r w:rsidRPr="003C7154">
              <w:rPr>
                <w:rFonts w:ascii="Arial" w:hAnsi="Arial" w:cs="Arial"/>
                <w:sz w:val="24"/>
                <w:szCs w:val="24"/>
                <w:highlight w:val="yellow"/>
              </w:rPr>
              <w:t>Seguridad y Salud en el Trabajo</w:t>
            </w:r>
            <w:r>
              <w:rPr>
                <w:rFonts w:ascii="Arial" w:hAnsi="Arial" w:cs="Arial"/>
                <w:sz w:val="24"/>
                <w:szCs w:val="24"/>
                <w:highlight w:val="yellow"/>
              </w:rPr>
              <w:t>, como requisito</w:t>
            </w:r>
            <w:r w:rsidR="00B47C77">
              <w:rPr>
                <w:rFonts w:ascii="Arial" w:hAnsi="Arial" w:cs="Arial"/>
                <w:sz w:val="24"/>
                <w:szCs w:val="24"/>
                <w:highlight w:val="yellow"/>
              </w:rPr>
              <w:t xml:space="preserve"> de habilitación.</w:t>
            </w:r>
          </w:p>
          <w:p w14:paraId="56FE0813" w14:textId="77777777" w:rsidR="003A7027" w:rsidRDefault="003A7027" w:rsidP="00953C83">
            <w:pPr>
              <w:jc w:val="both"/>
              <w:rPr>
                <w:rFonts w:ascii="Arial" w:hAnsi="Arial" w:cs="Arial"/>
                <w:sz w:val="24"/>
                <w:szCs w:val="24"/>
                <w:highlight w:val="yellow"/>
              </w:rPr>
            </w:pPr>
          </w:p>
          <w:p w14:paraId="3773239B" w14:textId="77777777" w:rsidR="003C7154" w:rsidRDefault="003C7154" w:rsidP="00953C83">
            <w:pPr>
              <w:jc w:val="both"/>
              <w:rPr>
                <w:rFonts w:ascii="Arial" w:hAnsi="Arial" w:cs="Arial"/>
                <w:sz w:val="24"/>
                <w:szCs w:val="24"/>
              </w:rPr>
            </w:pPr>
          </w:p>
          <w:p w14:paraId="6C090783" w14:textId="1B7E6044" w:rsidR="00953C83" w:rsidRPr="001350DC" w:rsidRDefault="00953C83" w:rsidP="005E0418">
            <w:pPr>
              <w:jc w:val="both"/>
              <w:rPr>
                <w:rFonts w:ascii="Arial" w:hAnsi="Arial" w:cs="Arial"/>
                <w:sz w:val="24"/>
                <w:szCs w:val="24"/>
              </w:rPr>
            </w:pPr>
          </w:p>
        </w:tc>
      </w:tr>
    </w:tbl>
    <w:p w14:paraId="5064F9B9" w14:textId="77777777" w:rsidR="005E0418" w:rsidRDefault="005E0418" w:rsidP="001350DC">
      <w:pPr>
        <w:rPr>
          <w:rFonts w:ascii="Arial" w:hAnsi="Arial" w:cs="Arial"/>
          <w:sz w:val="24"/>
          <w:szCs w:val="24"/>
        </w:rPr>
      </w:pPr>
    </w:p>
    <w:p w14:paraId="191B3105" w14:textId="20324B15" w:rsidR="004E0DCE" w:rsidRPr="004E0DCE" w:rsidRDefault="004E0DCE" w:rsidP="005E0418">
      <w:pPr>
        <w:jc w:val="both"/>
        <w:rPr>
          <w:rFonts w:ascii="Arial" w:hAnsi="Arial" w:cs="Arial"/>
          <w:b/>
          <w:bCs/>
          <w:sz w:val="24"/>
          <w:szCs w:val="24"/>
        </w:rPr>
      </w:pPr>
      <w:r w:rsidRPr="004E0DCE">
        <w:rPr>
          <w:rFonts w:ascii="Arial" w:hAnsi="Arial" w:cs="Arial"/>
          <w:b/>
          <w:bCs/>
          <w:sz w:val="24"/>
          <w:szCs w:val="24"/>
          <w:highlight w:val="yellow"/>
        </w:rPr>
        <w:t>INCLUIR:</w:t>
      </w:r>
      <w:r w:rsidRPr="004E0DCE">
        <w:rPr>
          <w:rFonts w:ascii="Arial" w:hAnsi="Arial" w:cs="Arial"/>
          <w:bCs/>
          <w:sz w:val="24"/>
          <w:szCs w:val="24"/>
          <w:highlight w:val="yellow"/>
        </w:rPr>
        <w:t xml:space="preserve"> Para </w:t>
      </w:r>
      <w:r w:rsidR="000D7D8A">
        <w:rPr>
          <w:rFonts w:ascii="Arial" w:hAnsi="Arial" w:cs="Arial"/>
          <w:bCs/>
          <w:sz w:val="24"/>
          <w:szCs w:val="24"/>
          <w:highlight w:val="yellow"/>
        </w:rPr>
        <w:t>formalizar</w:t>
      </w:r>
      <w:r w:rsidR="008F285C">
        <w:rPr>
          <w:rFonts w:ascii="Arial" w:hAnsi="Arial" w:cs="Arial"/>
          <w:bCs/>
          <w:sz w:val="24"/>
          <w:szCs w:val="24"/>
          <w:highlight w:val="yellow"/>
        </w:rPr>
        <w:t xml:space="preserve"> </w:t>
      </w:r>
      <w:r w:rsidRPr="004E0DCE">
        <w:rPr>
          <w:rFonts w:ascii="Arial" w:hAnsi="Arial" w:cs="Arial"/>
          <w:bCs/>
          <w:sz w:val="24"/>
          <w:szCs w:val="24"/>
          <w:highlight w:val="yellow"/>
        </w:rPr>
        <w:t xml:space="preserve"> </w:t>
      </w:r>
      <w:r w:rsidR="008F285C">
        <w:rPr>
          <w:rFonts w:ascii="Arial" w:hAnsi="Arial" w:cs="Arial"/>
          <w:bCs/>
          <w:sz w:val="24"/>
          <w:szCs w:val="24"/>
          <w:highlight w:val="yellow"/>
        </w:rPr>
        <w:t>la</w:t>
      </w:r>
      <w:r w:rsidRPr="004E0DCE">
        <w:rPr>
          <w:rFonts w:ascii="Arial" w:hAnsi="Arial" w:cs="Arial"/>
          <w:bCs/>
          <w:sz w:val="24"/>
          <w:szCs w:val="24"/>
          <w:highlight w:val="yellow"/>
        </w:rPr>
        <w:t xml:space="preserve"> inscripción de prestador, debe presentar en la Secretaría Distrital de Salud de Bogotá, ubicada en la Carrera 32 # 12-81, en el Primer Piso del Edificio Administrativo, de lunes a viernes en horario de 7:00 a.m. a </w:t>
      </w:r>
      <w:r w:rsidRPr="004E0DCE">
        <w:rPr>
          <w:rFonts w:ascii="Arial" w:hAnsi="Arial" w:cs="Arial"/>
          <w:bCs/>
          <w:sz w:val="24"/>
          <w:szCs w:val="24"/>
          <w:highlight w:val="yellow"/>
        </w:rPr>
        <w:lastRenderedPageBreak/>
        <w:t>4:00 p.m. ventanilla de habilitación y posteriormente radicar en la ventanilla de correspondencia la totalidad de los documentos indicados previamente, junto con un oficio dirigido a la Subdirección de Inspección, Vigilancia y Control, relacionando uno a uno los documentos que</w:t>
      </w:r>
      <w:r w:rsidRPr="004E0DCE">
        <w:rPr>
          <w:rFonts w:ascii="Arial" w:hAnsi="Arial" w:cs="Arial"/>
          <w:b/>
          <w:sz w:val="24"/>
          <w:szCs w:val="24"/>
          <w:highlight w:val="yellow"/>
        </w:rPr>
        <w:t xml:space="preserve"> </w:t>
      </w:r>
      <w:r w:rsidRPr="004E0DCE">
        <w:rPr>
          <w:rFonts w:ascii="Arial" w:hAnsi="Arial" w:cs="Arial"/>
          <w:bCs/>
          <w:sz w:val="24"/>
          <w:szCs w:val="24"/>
          <w:highlight w:val="yellow"/>
        </w:rPr>
        <w:t>se entregan con el total del número de folios (la</w:t>
      </w:r>
      <w:r w:rsidRPr="004E0DCE">
        <w:rPr>
          <w:rFonts w:ascii="Arial" w:hAnsi="Arial" w:cs="Arial"/>
          <w:b/>
          <w:sz w:val="24"/>
          <w:szCs w:val="24"/>
          <w:highlight w:val="yellow"/>
        </w:rPr>
        <w:t xml:space="preserve"> </w:t>
      </w:r>
      <w:r w:rsidRPr="004E0DCE">
        <w:rPr>
          <w:rFonts w:ascii="Arial" w:hAnsi="Arial" w:cs="Arial"/>
          <w:bCs/>
          <w:sz w:val="24"/>
          <w:szCs w:val="24"/>
          <w:highlight w:val="yellow"/>
        </w:rPr>
        <w:t>numeración se realiza en la esquina superior derecha de cada documento en lápiz).</w:t>
      </w:r>
    </w:p>
    <w:p w14:paraId="037DE176" w14:textId="4022FB9B" w:rsidR="001350DC" w:rsidRPr="001350DC" w:rsidRDefault="001350DC" w:rsidP="005E0418">
      <w:pPr>
        <w:jc w:val="both"/>
        <w:rPr>
          <w:rFonts w:ascii="Arial" w:hAnsi="Arial" w:cs="Arial"/>
          <w:sz w:val="24"/>
          <w:szCs w:val="24"/>
        </w:rPr>
      </w:pPr>
      <w:r w:rsidRPr="001350DC">
        <w:rPr>
          <w:rFonts w:ascii="Arial" w:hAnsi="Arial" w:cs="Arial"/>
          <w:sz w:val="24"/>
          <w:szCs w:val="24"/>
        </w:rPr>
        <w:t>La recepción de los documentos no implica la decisión favorable de su trámite, estos serán objeto de verificación y validación en un plazo de 15 días hábiles.</w:t>
      </w:r>
    </w:p>
    <w:p w14:paraId="0F3F1BAD" w14:textId="2E244927" w:rsidR="001350DC" w:rsidRPr="001350DC" w:rsidRDefault="001350DC" w:rsidP="005E0418">
      <w:pPr>
        <w:jc w:val="both"/>
        <w:rPr>
          <w:rFonts w:ascii="Arial" w:hAnsi="Arial" w:cs="Arial"/>
          <w:sz w:val="24"/>
          <w:szCs w:val="24"/>
        </w:rPr>
      </w:pPr>
      <w:r w:rsidRPr="001350DC">
        <w:rPr>
          <w:rFonts w:ascii="Arial" w:hAnsi="Arial" w:cs="Arial"/>
          <w:sz w:val="24"/>
          <w:szCs w:val="24"/>
        </w:rPr>
        <w:t xml:space="preserve">Cuando los documentos presentados estén de conformidad, la Secretaría de Salud </w:t>
      </w:r>
      <w:r w:rsidR="00782214" w:rsidRPr="00782214">
        <w:rPr>
          <w:rFonts w:ascii="Arial" w:hAnsi="Arial" w:cs="Arial"/>
          <w:b/>
          <w:bCs/>
          <w:sz w:val="24"/>
          <w:szCs w:val="24"/>
          <w:highlight w:val="green"/>
        </w:rPr>
        <w:t xml:space="preserve">RETIRAR: </w:t>
      </w:r>
      <w:r w:rsidR="00782214" w:rsidRPr="00782214">
        <w:rPr>
          <w:rFonts w:ascii="Arial" w:hAnsi="Arial" w:cs="Arial"/>
          <w:sz w:val="24"/>
          <w:szCs w:val="24"/>
          <w:highlight w:val="green"/>
        </w:rPr>
        <w:t>asignará</w:t>
      </w:r>
      <w:r w:rsidRPr="00782214">
        <w:rPr>
          <w:rFonts w:ascii="Arial" w:hAnsi="Arial" w:cs="Arial"/>
          <w:sz w:val="24"/>
          <w:szCs w:val="24"/>
          <w:highlight w:val="green"/>
        </w:rPr>
        <w:t xml:space="preserve"> código de inscripción al prestador y</w:t>
      </w:r>
      <w:r w:rsidRPr="001350DC">
        <w:rPr>
          <w:rFonts w:ascii="Arial" w:hAnsi="Arial" w:cs="Arial"/>
          <w:sz w:val="24"/>
          <w:szCs w:val="24"/>
        </w:rPr>
        <w:t xml:space="preserve"> programará la realización de visita de verificación previa.</w:t>
      </w:r>
    </w:p>
    <w:p w14:paraId="03156AFB" w14:textId="77777777" w:rsidR="001350DC" w:rsidRPr="001350DC" w:rsidRDefault="001350DC" w:rsidP="005E0418">
      <w:pPr>
        <w:jc w:val="both"/>
        <w:rPr>
          <w:rFonts w:ascii="Arial" w:hAnsi="Arial" w:cs="Arial"/>
          <w:sz w:val="24"/>
          <w:szCs w:val="24"/>
        </w:rPr>
      </w:pPr>
      <w:r w:rsidRPr="001350DC">
        <w:rPr>
          <w:rFonts w:ascii="Arial" w:hAnsi="Arial" w:cs="Arial"/>
          <w:sz w:val="24"/>
          <w:szCs w:val="24"/>
        </w:rPr>
        <w:t>En caso de encontrar inconsistencias o errores en los documentos, se le informará vía correo electrónico al prestador para recogerlos e iniciar nuevamente el proceso de inscripción, sin perjuicio de la puesta en conocimiento ante las autoridades correspondientes cuando haya lugar.</w:t>
      </w:r>
    </w:p>
    <w:p w14:paraId="67B5DC53" w14:textId="77777777" w:rsidR="001350DC" w:rsidRPr="001350DC" w:rsidRDefault="001350DC" w:rsidP="005E0418">
      <w:pPr>
        <w:jc w:val="both"/>
        <w:rPr>
          <w:rFonts w:ascii="Arial" w:hAnsi="Arial" w:cs="Arial"/>
          <w:sz w:val="24"/>
          <w:szCs w:val="24"/>
        </w:rPr>
      </w:pPr>
      <w:r w:rsidRPr="001350DC">
        <w:rPr>
          <w:rFonts w:ascii="Arial" w:hAnsi="Arial" w:cs="Arial"/>
          <w:b/>
          <w:bCs/>
          <w:sz w:val="24"/>
          <w:szCs w:val="24"/>
        </w:rPr>
        <w:t>Nota: </w:t>
      </w:r>
    </w:p>
    <w:p w14:paraId="46D23E63" w14:textId="77777777" w:rsidR="001350DC" w:rsidRPr="001350DC" w:rsidRDefault="001350DC" w:rsidP="005E0418">
      <w:pPr>
        <w:jc w:val="both"/>
        <w:rPr>
          <w:rFonts w:ascii="Arial" w:hAnsi="Arial" w:cs="Arial"/>
          <w:sz w:val="24"/>
          <w:szCs w:val="24"/>
        </w:rPr>
      </w:pPr>
      <w:r w:rsidRPr="001350DC">
        <w:rPr>
          <w:rFonts w:ascii="Arial" w:hAnsi="Arial" w:cs="Arial"/>
          <w:b/>
          <w:bCs/>
          <w:sz w:val="24"/>
          <w:szCs w:val="24"/>
        </w:rPr>
        <w:t>En la Resolución 544 de 2023: Artículo 7. Requisitos para el trámite de la inscripción de prestadores y habilitación de servicios de salud en el REPS. </w:t>
      </w:r>
      <w:r w:rsidRPr="001350DC">
        <w:rPr>
          <w:rFonts w:ascii="Arial" w:hAnsi="Arial" w:cs="Arial"/>
          <w:sz w:val="24"/>
          <w:szCs w:val="24"/>
        </w:rPr>
        <w:t>Para que un prestador de servicios de salud se inscriba y habilite servicios en el Registro Especial de Prestadores de Servicios de Salud -REPS, establece: en el</w:t>
      </w:r>
      <w:r w:rsidRPr="001350DC">
        <w:rPr>
          <w:rFonts w:ascii="Arial" w:hAnsi="Arial" w:cs="Arial"/>
          <w:b/>
          <w:bCs/>
          <w:sz w:val="24"/>
          <w:szCs w:val="24"/>
        </w:rPr>
        <w:t> Parágrafo 1 : </w:t>
      </w:r>
      <w:r w:rsidRPr="001350DC">
        <w:rPr>
          <w:rFonts w:ascii="Arial" w:hAnsi="Arial" w:cs="Arial"/>
          <w:sz w:val="24"/>
          <w:szCs w:val="24"/>
        </w:rPr>
        <w:t>El prestador de servicios de salud que cambie de NIT y continúe prestando los servicios de salud en la mismo domicilio y sede de manera ininterrumpida, deberá efectuar novedad de cierre del prestador y realizar de manera inmediata el trámite de inscripción del prestador, de acuerdo con lo establecido en el presente artículo y habilitar los servicios que vaya a continuar prestando ante la secretaría de salud departamental o distrital, o la entidad que tenga a cargo dichas competencias. Dichos prestadores no serán objeto de visita previa. La secretaría de salud departamental o distrital, o la entidad que tenga a cargo dichas competencias, deberá priorizarlos en el plan de visitas de verificación de la siguiente vigencia.</w:t>
      </w:r>
    </w:p>
    <w:p w14:paraId="0AB02B78" w14:textId="77777777" w:rsidR="001350DC" w:rsidRPr="001350DC" w:rsidRDefault="001350DC" w:rsidP="005E0418">
      <w:pPr>
        <w:jc w:val="both"/>
        <w:rPr>
          <w:rFonts w:ascii="Arial" w:hAnsi="Arial" w:cs="Arial"/>
          <w:sz w:val="24"/>
          <w:szCs w:val="24"/>
        </w:rPr>
      </w:pPr>
      <w:r w:rsidRPr="001350DC">
        <w:rPr>
          <w:rFonts w:ascii="Arial" w:hAnsi="Arial" w:cs="Arial"/>
          <w:b/>
          <w:bCs/>
          <w:sz w:val="24"/>
          <w:szCs w:val="24"/>
        </w:rPr>
        <w:t>Visita de verificación previa: </w:t>
      </w:r>
    </w:p>
    <w:p w14:paraId="2380435B" w14:textId="77777777" w:rsidR="001350DC" w:rsidRDefault="001350DC" w:rsidP="005E0418">
      <w:pPr>
        <w:jc w:val="both"/>
        <w:rPr>
          <w:rFonts w:ascii="Arial" w:hAnsi="Arial" w:cs="Arial"/>
          <w:sz w:val="24"/>
          <w:szCs w:val="24"/>
        </w:rPr>
      </w:pPr>
      <w:r w:rsidRPr="001350DC">
        <w:rPr>
          <w:rFonts w:ascii="Arial" w:hAnsi="Arial" w:cs="Arial"/>
          <w:sz w:val="24"/>
          <w:szCs w:val="24"/>
        </w:rPr>
        <w:t>Se requiere Visita de Verificación Previa para inscribir una nueva institución prestadora de servicios de salud; esta visita se realiza por parte de la secretaría de salud departamental o distrital, o la entidad que tenga a cargo dichas competencias.</w:t>
      </w:r>
    </w:p>
    <w:p w14:paraId="33A37FA9" w14:textId="79997A44" w:rsidR="00687E12" w:rsidRDefault="00687E12" w:rsidP="00687E12">
      <w:pPr>
        <w:widowControl w:val="0"/>
        <w:tabs>
          <w:tab w:val="left" w:pos="1034"/>
        </w:tabs>
        <w:autoSpaceDE w:val="0"/>
        <w:autoSpaceDN w:val="0"/>
        <w:spacing w:before="1" w:after="0" w:line="240" w:lineRule="auto"/>
        <w:ind w:right="126"/>
        <w:jc w:val="both"/>
        <w:rPr>
          <w:rFonts w:ascii="Arial" w:hAnsi="Arial" w:cs="Arial"/>
          <w:sz w:val="24"/>
          <w:szCs w:val="24"/>
        </w:rPr>
      </w:pPr>
      <w:r w:rsidRPr="00687E12">
        <w:rPr>
          <w:rFonts w:ascii="Arial" w:hAnsi="Arial" w:cs="Arial"/>
          <w:b/>
          <w:bCs/>
          <w:sz w:val="24"/>
          <w:szCs w:val="24"/>
          <w:highlight w:val="yellow"/>
        </w:rPr>
        <w:t>INCLUIR:</w:t>
      </w:r>
      <w:r w:rsidRPr="00687E12">
        <w:rPr>
          <w:rFonts w:ascii="Arial" w:hAnsi="Arial" w:cs="Arial"/>
          <w:sz w:val="24"/>
          <w:szCs w:val="24"/>
          <w:highlight w:val="yellow"/>
        </w:rPr>
        <w:t xml:space="preserve"> Para inscribir una nueva institución prestadora de servicios de salud; esta visita se realiza por parte de la secretaría de salud departamental o distrital, o la entidad que tenga a cargo dichas competencias, dentro de los seis (6) meses siguientes al cumplimiento de las condiciones definidas en el numeral 8.4 del artículo 8 de la presente resolución.</w:t>
      </w:r>
    </w:p>
    <w:p w14:paraId="301E492C" w14:textId="77777777" w:rsidR="00687E12" w:rsidRPr="001350DC" w:rsidRDefault="00687E12" w:rsidP="00687E12">
      <w:pPr>
        <w:widowControl w:val="0"/>
        <w:tabs>
          <w:tab w:val="left" w:pos="1034"/>
        </w:tabs>
        <w:autoSpaceDE w:val="0"/>
        <w:autoSpaceDN w:val="0"/>
        <w:spacing w:before="1" w:after="0" w:line="240" w:lineRule="auto"/>
        <w:ind w:right="126"/>
        <w:jc w:val="both"/>
        <w:rPr>
          <w:rFonts w:ascii="Arial" w:hAnsi="Arial" w:cs="Arial"/>
          <w:sz w:val="24"/>
          <w:szCs w:val="24"/>
        </w:rPr>
      </w:pPr>
    </w:p>
    <w:p w14:paraId="0AA4CCB5" w14:textId="77777777" w:rsidR="001350DC" w:rsidRPr="001350DC" w:rsidRDefault="001350DC" w:rsidP="005E0418">
      <w:pPr>
        <w:jc w:val="both"/>
        <w:rPr>
          <w:rFonts w:ascii="Arial" w:hAnsi="Arial" w:cs="Arial"/>
          <w:sz w:val="24"/>
          <w:szCs w:val="24"/>
        </w:rPr>
      </w:pPr>
      <w:r w:rsidRPr="001350DC">
        <w:rPr>
          <w:rFonts w:ascii="Arial" w:hAnsi="Arial" w:cs="Arial"/>
          <w:sz w:val="24"/>
          <w:szCs w:val="24"/>
        </w:rPr>
        <w:lastRenderedPageBreak/>
        <w:t>Durante la visita de verificación previa se evaluarán las condiciones de habilitación que aplican a las IPS, según lo establecido en el Numeral 8 Anexo Técnico-Manual de Inscripción de Prestadores y Habilitación de Servicios de Salud:</w:t>
      </w:r>
    </w:p>
    <w:p w14:paraId="6F4DFCA4" w14:textId="77777777" w:rsidR="001350DC" w:rsidRPr="001350DC" w:rsidRDefault="001350DC" w:rsidP="005E0418">
      <w:pPr>
        <w:numPr>
          <w:ilvl w:val="0"/>
          <w:numId w:val="1"/>
        </w:numPr>
        <w:jc w:val="both"/>
        <w:rPr>
          <w:rFonts w:ascii="Arial" w:hAnsi="Arial" w:cs="Arial"/>
          <w:sz w:val="24"/>
          <w:szCs w:val="24"/>
        </w:rPr>
      </w:pPr>
      <w:r w:rsidRPr="001350DC">
        <w:rPr>
          <w:rFonts w:ascii="Arial" w:hAnsi="Arial" w:cs="Arial"/>
          <w:sz w:val="24"/>
          <w:szCs w:val="24"/>
        </w:rPr>
        <w:t>Condiciones de Capacidad técnico-administrativa</w:t>
      </w:r>
    </w:p>
    <w:p w14:paraId="1DE204F5" w14:textId="77777777" w:rsidR="001350DC" w:rsidRPr="001350DC" w:rsidRDefault="001350DC" w:rsidP="005E0418">
      <w:pPr>
        <w:numPr>
          <w:ilvl w:val="0"/>
          <w:numId w:val="1"/>
        </w:numPr>
        <w:jc w:val="both"/>
        <w:rPr>
          <w:rFonts w:ascii="Arial" w:hAnsi="Arial" w:cs="Arial"/>
          <w:sz w:val="24"/>
          <w:szCs w:val="24"/>
        </w:rPr>
      </w:pPr>
      <w:r w:rsidRPr="001350DC">
        <w:rPr>
          <w:rFonts w:ascii="Arial" w:hAnsi="Arial" w:cs="Arial"/>
          <w:sz w:val="24"/>
          <w:szCs w:val="24"/>
        </w:rPr>
        <w:t>Condiciones de Suficiencia Patrimonial y Financiera</w:t>
      </w:r>
    </w:p>
    <w:p w14:paraId="02E4FBB5" w14:textId="77777777" w:rsidR="001350DC" w:rsidRPr="001350DC" w:rsidRDefault="001350DC" w:rsidP="005E0418">
      <w:pPr>
        <w:numPr>
          <w:ilvl w:val="0"/>
          <w:numId w:val="1"/>
        </w:numPr>
        <w:jc w:val="both"/>
        <w:rPr>
          <w:rFonts w:ascii="Arial" w:hAnsi="Arial" w:cs="Arial"/>
          <w:sz w:val="24"/>
          <w:szCs w:val="24"/>
        </w:rPr>
      </w:pPr>
      <w:r w:rsidRPr="001350DC">
        <w:rPr>
          <w:rFonts w:ascii="Arial" w:hAnsi="Arial" w:cs="Arial"/>
          <w:sz w:val="24"/>
          <w:szCs w:val="24"/>
        </w:rPr>
        <w:t>Condiciones de Capacidad Tecnológica y Científica</w:t>
      </w:r>
    </w:p>
    <w:p w14:paraId="2598F3EC" w14:textId="77777777" w:rsidR="001350DC" w:rsidRPr="001350DC" w:rsidRDefault="001350DC" w:rsidP="005E0418">
      <w:pPr>
        <w:numPr>
          <w:ilvl w:val="0"/>
          <w:numId w:val="2"/>
        </w:numPr>
        <w:jc w:val="both"/>
        <w:rPr>
          <w:rFonts w:ascii="Arial" w:hAnsi="Arial" w:cs="Arial"/>
          <w:sz w:val="24"/>
          <w:szCs w:val="24"/>
        </w:rPr>
      </w:pPr>
      <w:r w:rsidRPr="001350DC">
        <w:rPr>
          <w:rFonts w:ascii="Arial" w:hAnsi="Arial" w:cs="Arial"/>
          <w:sz w:val="24"/>
          <w:szCs w:val="24"/>
        </w:rPr>
        <w:t>Una vez realizada la visita de verificación, si la IPS cumple con las condiciones de habilitación, la Secretaría de Salud cargará el resultado de la visitará, radicará y registrará la inscripción del prestador de servicios de salud y simultáneamente expedirá la constancia de habilitación y autorizará en el REPS la generación el distintivo de habilitación de los servicios, momento a partir del cual se considera inscrito el prestador, habilitado el servicio y podrá ofertar y prestar los servicios de salud.</w:t>
      </w:r>
    </w:p>
    <w:p w14:paraId="77D25BCE" w14:textId="77777777" w:rsidR="001350DC" w:rsidRPr="001350DC" w:rsidRDefault="001350DC" w:rsidP="005E0418">
      <w:pPr>
        <w:numPr>
          <w:ilvl w:val="0"/>
          <w:numId w:val="2"/>
        </w:numPr>
        <w:jc w:val="both"/>
        <w:rPr>
          <w:rFonts w:ascii="Arial" w:hAnsi="Arial" w:cs="Arial"/>
          <w:sz w:val="24"/>
          <w:szCs w:val="24"/>
        </w:rPr>
      </w:pPr>
      <w:r w:rsidRPr="001350DC">
        <w:rPr>
          <w:rFonts w:ascii="Arial" w:hAnsi="Arial" w:cs="Arial"/>
          <w:sz w:val="24"/>
          <w:szCs w:val="24"/>
        </w:rPr>
        <w:t>Si al realizar la visita de verificación previa, el prestador de servicios de salud o el servicio no cumple con las condiciones de habilitación establecidas en el Manual de Inscripción de Prestadores y Habilitación de los Servicios de Salud, la Secretaría registrará en el REPS los resultados y el prestador de servicios de salud deberá iniciar nuevamente el trámite de inscripción del prestador.</w:t>
      </w:r>
    </w:p>
    <w:p w14:paraId="5C18F215" w14:textId="77777777" w:rsidR="001350DC" w:rsidRPr="001350DC" w:rsidRDefault="001350DC" w:rsidP="005E0418">
      <w:pPr>
        <w:numPr>
          <w:ilvl w:val="0"/>
          <w:numId w:val="2"/>
        </w:numPr>
        <w:jc w:val="both"/>
        <w:rPr>
          <w:rFonts w:ascii="Arial" w:hAnsi="Arial" w:cs="Arial"/>
          <w:sz w:val="24"/>
          <w:szCs w:val="24"/>
        </w:rPr>
      </w:pPr>
      <w:r w:rsidRPr="001350DC">
        <w:rPr>
          <w:rFonts w:ascii="Arial" w:hAnsi="Arial" w:cs="Arial"/>
          <w:sz w:val="24"/>
          <w:szCs w:val="24"/>
        </w:rPr>
        <w:t>Habilitación de nuevos servicios oncológicos, de urgencias, atención del parto, transporte asistencial y todos los servicios de alta complejidad.</w:t>
      </w:r>
    </w:p>
    <w:p w14:paraId="440C0065" w14:textId="77777777" w:rsidR="001350DC" w:rsidRPr="001350DC" w:rsidRDefault="001350DC" w:rsidP="005E0418">
      <w:pPr>
        <w:jc w:val="both"/>
        <w:rPr>
          <w:rFonts w:ascii="Arial" w:hAnsi="Arial" w:cs="Arial"/>
          <w:sz w:val="24"/>
          <w:szCs w:val="24"/>
        </w:rPr>
      </w:pPr>
      <w:r w:rsidRPr="001350DC">
        <w:rPr>
          <w:rFonts w:ascii="Arial" w:hAnsi="Arial" w:cs="Arial"/>
          <w:b/>
          <w:bCs/>
          <w:sz w:val="24"/>
          <w:szCs w:val="24"/>
        </w:rPr>
        <w:t>​Novedades de Habilitación de Instituciones Prestadoras de Servicios de Salud - IPS</w:t>
      </w:r>
    </w:p>
    <w:p w14:paraId="1B780AB2" w14:textId="77777777" w:rsidR="001350DC" w:rsidRDefault="001350DC" w:rsidP="005E0418">
      <w:pPr>
        <w:jc w:val="both"/>
        <w:rPr>
          <w:rFonts w:ascii="Arial" w:hAnsi="Arial" w:cs="Arial"/>
          <w:sz w:val="24"/>
          <w:szCs w:val="24"/>
        </w:rPr>
      </w:pPr>
      <w:r w:rsidRPr="001350DC">
        <w:rPr>
          <w:rFonts w:ascii="Arial" w:hAnsi="Arial" w:cs="Arial"/>
          <w:sz w:val="24"/>
          <w:szCs w:val="24"/>
        </w:rPr>
        <w:t>El prestador inscrito y con servicios de salud habilitados para realizar las novedades de habilitación debe ingresar con el usuario y contraseña asignados mediante el siguiente </w:t>
      </w:r>
      <w:hyperlink r:id="rId13" w:history="1">
        <w:r w:rsidRPr="001350DC">
          <w:rPr>
            <w:rStyle w:val="Hipervnculo"/>
            <w:rFonts w:ascii="Arial" w:hAnsi="Arial" w:cs="Arial"/>
            <w:sz w:val="24"/>
            <w:szCs w:val="24"/>
          </w:rPr>
          <w:t>enlace</w:t>
        </w:r>
      </w:hyperlink>
      <w:r w:rsidRPr="001350DC">
        <w:rPr>
          <w:rFonts w:ascii="Arial" w:hAnsi="Arial" w:cs="Arial"/>
          <w:sz w:val="24"/>
          <w:szCs w:val="24"/>
        </w:rPr>
        <w:t>.</w:t>
      </w:r>
    </w:p>
    <w:p w14:paraId="112F234F" w14:textId="40627241" w:rsidR="001B13A3" w:rsidRPr="001350DC" w:rsidRDefault="001B13A3" w:rsidP="005E0418">
      <w:pPr>
        <w:jc w:val="both"/>
        <w:rPr>
          <w:rFonts w:ascii="Arial" w:hAnsi="Arial" w:cs="Arial"/>
          <w:sz w:val="24"/>
          <w:szCs w:val="24"/>
        </w:rPr>
      </w:pPr>
      <w:r w:rsidRPr="001B13A3">
        <w:rPr>
          <w:rFonts w:ascii="Arial" w:hAnsi="Arial" w:cs="Arial"/>
          <w:b/>
          <w:bCs/>
          <w:sz w:val="24"/>
          <w:szCs w:val="24"/>
          <w:highlight w:val="yellow"/>
        </w:rPr>
        <w:t>INCLUIR:</w:t>
      </w:r>
      <w:r w:rsidRPr="001B13A3">
        <w:rPr>
          <w:highlight w:val="yellow"/>
        </w:rPr>
        <w:t xml:space="preserve"> </w:t>
      </w:r>
      <w:hyperlink r:id="rId14" w:history="1">
        <w:r w:rsidRPr="001B13A3">
          <w:rPr>
            <w:rStyle w:val="Hipervnculo"/>
            <w:rFonts w:ascii="Arial" w:hAnsi="Arial" w:cs="Arial"/>
            <w:sz w:val="24"/>
            <w:szCs w:val="24"/>
            <w:highlight w:val="yellow"/>
          </w:rPr>
          <w:t>https://prestadores.minsalud.gov.co/habilitacion/ingreso_prestadores.aspx?ets_codigo=11</w:t>
        </w:r>
      </w:hyperlink>
    </w:p>
    <w:p w14:paraId="673F06A2" w14:textId="77777777" w:rsidR="001350DC" w:rsidRPr="001350DC" w:rsidRDefault="001350DC" w:rsidP="005E0418">
      <w:pPr>
        <w:jc w:val="both"/>
        <w:rPr>
          <w:rFonts w:ascii="Arial" w:hAnsi="Arial" w:cs="Arial"/>
          <w:sz w:val="24"/>
          <w:szCs w:val="24"/>
        </w:rPr>
      </w:pPr>
      <w:r w:rsidRPr="001350DC">
        <w:rPr>
          <w:rFonts w:ascii="Arial" w:hAnsi="Arial" w:cs="Arial"/>
          <w:sz w:val="24"/>
          <w:szCs w:val="24"/>
        </w:rPr>
        <w:t>Al ingresar seleccione la novedad a realizar, diligencie y grabe la información correspondiente. Las novedades de habilitación en el Registro Especial de Prestadores de Servicios de Salud-REPS corresponden a:</w:t>
      </w:r>
    </w:p>
    <w:p w14:paraId="77EE68FD" w14:textId="77777777" w:rsidR="001350DC" w:rsidRPr="001350DC" w:rsidRDefault="001350DC" w:rsidP="005E0418">
      <w:pPr>
        <w:numPr>
          <w:ilvl w:val="0"/>
          <w:numId w:val="3"/>
        </w:numPr>
        <w:jc w:val="both"/>
        <w:rPr>
          <w:rFonts w:ascii="Arial" w:hAnsi="Arial" w:cs="Arial"/>
          <w:sz w:val="24"/>
          <w:szCs w:val="24"/>
        </w:rPr>
      </w:pPr>
      <w:r w:rsidRPr="001350DC">
        <w:rPr>
          <w:rFonts w:ascii="Arial" w:hAnsi="Arial" w:cs="Arial"/>
          <w:sz w:val="24"/>
          <w:szCs w:val="24"/>
        </w:rPr>
        <w:t>Novedades de Prestador</w:t>
      </w:r>
    </w:p>
    <w:p w14:paraId="103EA095" w14:textId="77777777" w:rsidR="001350DC" w:rsidRPr="001350DC" w:rsidRDefault="001350DC" w:rsidP="005E0418">
      <w:pPr>
        <w:numPr>
          <w:ilvl w:val="0"/>
          <w:numId w:val="3"/>
        </w:numPr>
        <w:jc w:val="both"/>
        <w:rPr>
          <w:rFonts w:ascii="Arial" w:hAnsi="Arial" w:cs="Arial"/>
          <w:sz w:val="24"/>
          <w:szCs w:val="24"/>
        </w:rPr>
      </w:pPr>
      <w:r w:rsidRPr="001350DC">
        <w:rPr>
          <w:rFonts w:ascii="Arial" w:hAnsi="Arial" w:cs="Arial"/>
          <w:sz w:val="24"/>
          <w:szCs w:val="24"/>
        </w:rPr>
        <w:t>Novedades de sede</w:t>
      </w:r>
    </w:p>
    <w:p w14:paraId="4DA3328B" w14:textId="77777777" w:rsidR="001350DC" w:rsidRPr="001350DC" w:rsidRDefault="001350DC" w:rsidP="005E0418">
      <w:pPr>
        <w:numPr>
          <w:ilvl w:val="0"/>
          <w:numId w:val="3"/>
        </w:numPr>
        <w:jc w:val="both"/>
        <w:rPr>
          <w:rFonts w:ascii="Arial" w:hAnsi="Arial" w:cs="Arial"/>
          <w:sz w:val="24"/>
          <w:szCs w:val="24"/>
        </w:rPr>
      </w:pPr>
      <w:r w:rsidRPr="001350DC">
        <w:rPr>
          <w:rFonts w:ascii="Arial" w:hAnsi="Arial" w:cs="Arial"/>
          <w:sz w:val="24"/>
          <w:szCs w:val="24"/>
        </w:rPr>
        <w:t>Novedades de servicios</w:t>
      </w:r>
    </w:p>
    <w:p w14:paraId="08D6E41A" w14:textId="77777777" w:rsidR="001350DC" w:rsidRPr="001350DC" w:rsidRDefault="001350DC" w:rsidP="005E0418">
      <w:pPr>
        <w:numPr>
          <w:ilvl w:val="0"/>
          <w:numId w:val="3"/>
        </w:numPr>
        <w:jc w:val="both"/>
        <w:rPr>
          <w:rFonts w:ascii="Arial" w:hAnsi="Arial" w:cs="Arial"/>
          <w:sz w:val="24"/>
          <w:szCs w:val="24"/>
        </w:rPr>
      </w:pPr>
      <w:r w:rsidRPr="001350DC">
        <w:rPr>
          <w:rFonts w:ascii="Arial" w:hAnsi="Arial" w:cs="Arial"/>
          <w:sz w:val="24"/>
          <w:szCs w:val="24"/>
        </w:rPr>
        <w:t>Novedades de capacidad instalada</w:t>
      </w:r>
    </w:p>
    <w:p w14:paraId="36F9789C" w14:textId="77777777" w:rsidR="001350DC" w:rsidRPr="001350DC" w:rsidRDefault="001350DC" w:rsidP="005E0418">
      <w:pPr>
        <w:jc w:val="both"/>
        <w:rPr>
          <w:rFonts w:ascii="Arial" w:hAnsi="Arial" w:cs="Arial"/>
          <w:sz w:val="24"/>
          <w:szCs w:val="24"/>
        </w:rPr>
      </w:pPr>
      <w:r w:rsidRPr="001350DC">
        <w:rPr>
          <w:rFonts w:ascii="Arial" w:hAnsi="Arial" w:cs="Arial"/>
          <w:sz w:val="24"/>
          <w:szCs w:val="24"/>
        </w:rPr>
        <w:lastRenderedPageBreak/>
        <w:t>Para la realización de las novedades de habilitación, los prestadores de servicios de salud deben anexar y radicar, en físico, los documentos requeridos para cada una de las novedades, en la Secretaría Distrital de Salud -ventanilla de habilitación, primer piso, edificio administrativo- de lunes a viernes en horario de 7:00 a.m. a 4:00 p.m., jornada continua.</w:t>
      </w:r>
    </w:p>
    <w:p w14:paraId="1B94D73C" w14:textId="77777777" w:rsidR="001350DC" w:rsidRPr="001350DC" w:rsidRDefault="001350DC" w:rsidP="005E0418">
      <w:pPr>
        <w:jc w:val="both"/>
        <w:rPr>
          <w:rFonts w:ascii="Arial" w:hAnsi="Arial" w:cs="Arial"/>
          <w:sz w:val="24"/>
          <w:szCs w:val="24"/>
        </w:rPr>
      </w:pPr>
      <w:r w:rsidRPr="001350DC">
        <w:rPr>
          <w:rFonts w:ascii="Arial" w:hAnsi="Arial" w:cs="Arial"/>
          <w:sz w:val="24"/>
          <w:szCs w:val="24"/>
        </w:rPr>
        <w:t>La recepción de los documentos no implica la decisión favorable de su trámite, estos serán objeto de verificación y validación en un plazo de 15 días hábiles.​</w:t>
      </w:r>
    </w:p>
    <w:p w14:paraId="3811D51D" w14:textId="77777777" w:rsidR="001350DC" w:rsidRPr="001350DC" w:rsidRDefault="001350DC" w:rsidP="005E0418">
      <w:pPr>
        <w:jc w:val="both"/>
        <w:rPr>
          <w:rFonts w:ascii="Arial" w:hAnsi="Arial" w:cs="Arial"/>
          <w:sz w:val="24"/>
          <w:szCs w:val="24"/>
        </w:rPr>
      </w:pPr>
      <w:r w:rsidRPr="001350DC">
        <w:rPr>
          <w:rFonts w:ascii="Arial" w:hAnsi="Arial" w:cs="Arial"/>
          <w:sz w:val="24"/>
          <w:szCs w:val="24"/>
        </w:rPr>
        <w:t>Cuando los documentos presentados estén de conformidad, la Secretaría de Salud cargará la novedad en el Registro Especial de Prestadores de Servicios de Salud – REPS y hará entrega del formulario de inscripción con el radicado.</w:t>
      </w:r>
    </w:p>
    <w:p w14:paraId="1F299BD8" w14:textId="77777777" w:rsidR="001350DC" w:rsidRPr="001350DC" w:rsidRDefault="001350DC" w:rsidP="005E0418">
      <w:pPr>
        <w:jc w:val="both"/>
        <w:rPr>
          <w:rFonts w:ascii="Arial" w:hAnsi="Arial" w:cs="Arial"/>
          <w:sz w:val="24"/>
          <w:szCs w:val="24"/>
        </w:rPr>
      </w:pPr>
      <w:r w:rsidRPr="001350DC">
        <w:rPr>
          <w:rFonts w:ascii="Arial" w:hAnsi="Arial" w:cs="Arial"/>
          <w:sz w:val="24"/>
          <w:szCs w:val="24"/>
        </w:rPr>
        <w:t>En caso de encontrar inconsistencias o errores en los documentos, serán devueltos para su corrección o ajuste según proceda y deberán ser presentados nuevamente para realizar la novedad correspondiente.</w:t>
      </w:r>
    </w:p>
    <w:p w14:paraId="1A4C6CF0" w14:textId="77777777" w:rsidR="001350DC" w:rsidRPr="001350DC" w:rsidRDefault="001350DC" w:rsidP="005E0418">
      <w:pPr>
        <w:jc w:val="both"/>
        <w:rPr>
          <w:rFonts w:ascii="Arial" w:hAnsi="Arial" w:cs="Arial"/>
          <w:sz w:val="24"/>
          <w:szCs w:val="24"/>
        </w:rPr>
      </w:pPr>
      <w:r w:rsidRPr="001350DC">
        <w:rPr>
          <w:rFonts w:ascii="Arial" w:hAnsi="Arial" w:cs="Arial"/>
          <w:b/>
          <w:bCs/>
          <w:sz w:val="24"/>
          <w:szCs w:val="24"/>
        </w:rPr>
        <w:t>Nota:</w:t>
      </w:r>
      <w:r w:rsidRPr="001350DC">
        <w:rPr>
          <w:rFonts w:ascii="Arial" w:hAnsi="Arial" w:cs="Arial"/>
          <w:sz w:val="24"/>
          <w:szCs w:val="24"/>
        </w:rPr>
        <w:t> Cuando las novedades sean entregadas por el suplente, presentar fotocopia de su documento de identidad, del documento de identidad del representante legal y documento de existencia y representación legal. En caso de que el trámite sea realizado por persona diferente al representante legal de la entidad o suplente, presentar autorización firmada y copia del documento de identidad de la persona que autoriza y del autorizado.</w:t>
      </w:r>
    </w:p>
    <w:p w14:paraId="00FBE0E6" w14:textId="77777777" w:rsidR="001350DC" w:rsidRPr="001350DC" w:rsidRDefault="001350DC" w:rsidP="005E0418">
      <w:pPr>
        <w:jc w:val="both"/>
        <w:rPr>
          <w:rFonts w:ascii="Arial" w:hAnsi="Arial" w:cs="Arial"/>
          <w:sz w:val="24"/>
          <w:szCs w:val="24"/>
        </w:rPr>
      </w:pPr>
      <w:r w:rsidRPr="001350DC">
        <w:rPr>
          <w:rFonts w:ascii="Arial" w:hAnsi="Arial" w:cs="Arial"/>
          <w:sz w:val="24"/>
          <w:szCs w:val="24"/>
        </w:rPr>
        <w:t>Cuando se trate de novedades a las que aplique trámite en línea, el registro queda aplicado de manera inmediata en el REPS una vez registre la novedad correspondiente, grabe la información, verifique el correcto diligenciamiento del formulario e ingrese al menú </w:t>
      </w:r>
      <w:r w:rsidRPr="001350DC">
        <w:rPr>
          <w:rFonts w:ascii="Arial" w:hAnsi="Arial" w:cs="Arial"/>
          <w:b/>
          <w:bCs/>
          <w:sz w:val="24"/>
          <w:szCs w:val="24"/>
        </w:rPr>
        <w:t>“Finalizar Novedad trámite en línea”</w:t>
      </w:r>
      <w:r w:rsidRPr="001350DC">
        <w:rPr>
          <w:rFonts w:ascii="Arial" w:hAnsi="Arial" w:cs="Arial"/>
          <w:sz w:val="24"/>
          <w:szCs w:val="24"/>
        </w:rPr>
        <w:t> chequee las casillas y seleccione </w:t>
      </w:r>
      <w:r w:rsidRPr="001350DC">
        <w:rPr>
          <w:rFonts w:ascii="Arial" w:hAnsi="Arial" w:cs="Arial"/>
          <w:b/>
          <w:bCs/>
          <w:sz w:val="24"/>
          <w:szCs w:val="24"/>
        </w:rPr>
        <w:t>Aplicar novedad trámite en línea</w:t>
      </w:r>
      <w:r w:rsidRPr="001350DC">
        <w:rPr>
          <w:rFonts w:ascii="Arial" w:hAnsi="Arial" w:cs="Arial"/>
          <w:sz w:val="24"/>
          <w:szCs w:val="24"/>
        </w:rPr>
        <w:t>. </w:t>
      </w:r>
    </w:p>
    <w:p w14:paraId="59EF8363" w14:textId="77777777" w:rsidR="001350DC" w:rsidRPr="001350DC" w:rsidRDefault="001350DC" w:rsidP="005E0418">
      <w:pPr>
        <w:jc w:val="both"/>
        <w:rPr>
          <w:rFonts w:ascii="Arial" w:hAnsi="Arial" w:cs="Arial"/>
          <w:sz w:val="24"/>
          <w:szCs w:val="24"/>
        </w:rPr>
      </w:pPr>
      <w:r w:rsidRPr="001350DC">
        <w:rPr>
          <w:rFonts w:ascii="Arial" w:hAnsi="Arial" w:cs="Arial"/>
          <w:b/>
          <w:bCs/>
          <w:sz w:val="24"/>
          <w:szCs w:val="24"/>
        </w:rPr>
        <w:t>No requiere presentar documentos ante la Secretaría Distrital de Salud de Bogotá.</w:t>
      </w:r>
    </w:p>
    <w:p w14:paraId="549050C5" w14:textId="6180C379" w:rsidR="001350DC" w:rsidRPr="001350DC" w:rsidRDefault="001350DC" w:rsidP="001350DC">
      <w:pPr>
        <w:rPr>
          <w:rFonts w:ascii="Arial" w:hAnsi="Arial" w:cs="Arial"/>
          <w:sz w:val="24"/>
          <w:szCs w:val="24"/>
        </w:rPr>
      </w:pPr>
      <w:r w:rsidRPr="001350DC">
        <w:rPr>
          <w:rFonts w:ascii="Arial" w:hAnsi="Arial" w:cs="Arial"/>
          <w:noProof/>
          <w:sz w:val="24"/>
          <w:szCs w:val="24"/>
        </w:rPr>
        <w:lastRenderedPageBreak/>
        <w:drawing>
          <wp:inline distT="0" distB="0" distL="0" distR="0" wp14:anchorId="64D4C048" wp14:editId="4280C7E0">
            <wp:extent cx="5612130" cy="3367405"/>
            <wp:effectExtent l="0" t="0" r="7620" b="4445"/>
            <wp:docPr id="2001338438"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612130" cy="3367405"/>
                    </a:xfrm>
                    <a:prstGeom prst="rect">
                      <a:avLst/>
                    </a:prstGeom>
                    <a:noFill/>
                    <a:ln>
                      <a:noFill/>
                    </a:ln>
                  </pic:spPr>
                </pic:pic>
              </a:graphicData>
            </a:graphic>
          </wp:inline>
        </w:drawing>
      </w:r>
    </w:p>
    <w:p w14:paraId="3F7778C6" w14:textId="77777777" w:rsidR="001350DC" w:rsidRPr="001350DC" w:rsidRDefault="001350DC" w:rsidP="001350DC">
      <w:pPr>
        <w:rPr>
          <w:rFonts w:ascii="Arial" w:hAnsi="Arial" w:cs="Arial"/>
          <w:sz w:val="24"/>
          <w:szCs w:val="24"/>
        </w:rPr>
      </w:pPr>
      <w:r w:rsidRPr="001350DC">
        <w:rPr>
          <w:rFonts w:ascii="Arial" w:hAnsi="Arial" w:cs="Arial"/>
          <w:b/>
          <w:bCs/>
          <w:sz w:val="24"/>
          <w:szCs w:val="24"/>
        </w:rPr>
        <w:t>Consulte </w:t>
      </w:r>
      <w:hyperlink r:id="rId16" w:history="1">
        <w:r w:rsidRPr="001350DC">
          <w:rPr>
            <w:rStyle w:val="Hipervnculo"/>
            <w:rFonts w:ascii="Arial" w:hAnsi="Arial" w:cs="Arial"/>
            <w:b/>
            <w:bCs/>
            <w:sz w:val="24"/>
            <w:szCs w:val="24"/>
          </w:rPr>
          <w:t>aquí</w:t>
        </w:r>
      </w:hyperlink>
      <w:r w:rsidRPr="001350DC">
        <w:rPr>
          <w:rFonts w:ascii="Arial" w:hAnsi="Arial" w:cs="Arial"/>
          <w:b/>
          <w:bCs/>
          <w:sz w:val="24"/>
          <w:szCs w:val="24"/>
        </w:rPr>
        <w:t> los requisitos para presentar novedades de Institución Prestadora de Servicios de Salud​​​</w:t>
      </w:r>
    </w:p>
    <w:p w14:paraId="184BE834" w14:textId="77777777" w:rsidR="006773AE" w:rsidRDefault="006773AE" w:rsidP="00E24B7D">
      <w:pPr>
        <w:rPr>
          <w:rFonts w:ascii="Arial" w:hAnsi="Arial" w:cs="Arial"/>
          <w:sz w:val="24"/>
          <w:szCs w:val="24"/>
        </w:rPr>
      </w:pPr>
    </w:p>
    <w:sectPr w:rsidR="006773AE">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1B2F85"/>
    <w:multiLevelType w:val="hybridMultilevel"/>
    <w:tmpl w:val="E9AC0EB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063E1E55"/>
    <w:multiLevelType w:val="hybridMultilevel"/>
    <w:tmpl w:val="517C9BC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27575FA1"/>
    <w:multiLevelType w:val="multilevel"/>
    <w:tmpl w:val="E1226C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4B2755E7"/>
    <w:multiLevelType w:val="hybridMultilevel"/>
    <w:tmpl w:val="6A7EC38E"/>
    <w:lvl w:ilvl="0" w:tplc="B868F52A">
      <w:start w:val="1"/>
      <w:numFmt w:val="lowerLetter"/>
      <w:lvlText w:val="%1."/>
      <w:lvlJc w:val="left"/>
      <w:pPr>
        <w:ind w:left="542" w:hanging="360"/>
      </w:pPr>
      <w:rPr>
        <w:rFonts w:ascii="Arial" w:eastAsia="Arial" w:hAnsi="Arial" w:cs="Arial" w:hint="default"/>
        <w:spacing w:val="-1"/>
        <w:w w:val="99"/>
        <w:sz w:val="20"/>
        <w:szCs w:val="20"/>
        <w:lang w:val="es-ES" w:eastAsia="es-ES" w:bidi="es-ES"/>
      </w:rPr>
    </w:lvl>
    <w:lvl w:ilvl="1" w:tplc="DCE49580">
      <w:numFmt w:val="bullet"/>
      <w:lvlText w:val=""/>
      <w:lvlJc w:val="left"/>
      <w:pPr>
        <w:ind w:left="1495" w:hanging="360"/>
      </w:pPr>
      <w:rPr>
        <w:rFonts w:ascii="Symbol" w:eastAsia="Symbol" w:hAnsi="Symbol" w:cs="Symbol" w:hint="default"/>
        <w:w w:val="99"/>
        <w:sz w:val="20"/>
        <w:szCs w:val="20"/>
        <w:lang w:val="es-ES" w:eastAsia="es-ES" w:bidi="es-ES"/>
      </w:rPr>
    </w:lvl>
    <w:lvl w:ilvl="2" w:tplc="CA6657AE">
      <w:numFmt w:val="bullet"/>
      <w:lvlText w:val="•"/>
      <w:lvlJc w:val="left"/>
      <w:pPr>
        <w:ind w:left="1842" w:hanging="360"/>
      </w:pPr>
      <w:rPr>
        <w:rFonts w:hint="default"/>
        <w:lang w:val="es-ES" w:eastAsia="es-ES" w:bidi="es-ES"/>
      </w:rPr>
    </w:lvl>
    <w:lvl w:ilvl="3" w:tplc="10F28FBC">
      <w:numFmt w:val="bullet"/>
      <w:lvlText w:val="•"/>
      <w:lvlJc w:val="left"/>
      <w:pPr>
        <w:ind w:left="2784" w:hanging="360"/>
      </w:pPr>
      <w:rPr>
        <w:rFonts w:hint="default"/>
        <w:lang w:val="es-ES" w:eastAsia="es-ES" w:bidi="es-ES"/>
      </w:rPr>
    </w:lvl>
    <w:lvl w:ilvl="4" w:tplc="9CFC0CDA">
      <w:numFmt w:val="bullet"/>
      <w:lvlText w:val="•"/>
      <w:lvlJc w:val="left"/>
      <w:pPr>
        <w:ind w:left="3727" w:hanging="360"/>
      </w:pPr>
      <w:rPr>
        <w:rFonts w:hint="default"/>
        <w:lang w:val="es-ES" w:eastAsia="es-ES" w:bidi="es-ES"/>
      </w:rPr>
    </w:lvl>
    <w:lvl w:ilvl="5" w:tplc="502E5DD2">
      <w:numFmt w:val="bullet"/>
      <w:lvlText w:val="•"/>
      <w:lvlJc w:val="left"/>
      <w:pPr>
        <w:ind w:left="4669" w:hanging="360"/>
      </w:pPr>
      <w:rPr>
        <w:rFonts w:hint="default"/>
        <w:lang w:val="es-ES" w:eastAsia="es-ES" w:bidi="es-ES"/>
      </w:rPr>
    </w:lvl>
    <w:lvl w:ilvl="6" w:tplc="AFC0D776">
      <w:numFmt w:val="bullet"/>
      <w:lvlText w:val="•"/>
      <w:lvlJc w:val="left"/>
      <w:pPr>
        <w:ind w:left="5612" w:hanging="360"/>
      </w:pPr>
      <w:rPr>
        <w:rFonts w:hint="default"/>
        <w:lang w:val="es-ES" w:eastAsia="es-ES" w:bidi="es-ES"/>
      </w:rPr>
    </w:lvl>
    <w:lvl w:ilvl="7" w:tplc="6B4E1F68">
      <w:numFmt w:val="bullet"/>
      <w:lvlText w:val="•"/>
      <w:lvlJc w:val="left"/>
      <w:pPr>
        <w:ind w:left="6554" w:hanging="360"/>
      </w:pPr>
      <w:rPr>
        <w:rFonts w:hint="default"/>
        <w:lang w:val="es-ES" w:eastAsia="es-ES" w:bidi="es-ES"/>
      </w:rPr>
    </w:lvl>
    <w:lvl w:ilvl="8" w:tplc="3FF2A5AA">
      <w:numFmt w:val="bullet"/>
      <w:lvlText w:val="•"/>
      <w:lvlJc w:val="left"/>
      <w:pPr>
        <w:ind w:left="7497" w:hanging="360"/>
      </w:pPr>
      <w:rPr>
        <w:rFonts w:hint="default"/>
        <w:lang w:val="es-ES" w:eastAsia="es-ES" w:bidi="es-ES"/>
      </w:rPr>
    </w:lvl>
  </w:abstractNum>
  <w:abstractNum w:abstractNumId="4" w15:restartNumberingAfterBreak="0">
    <w:nsid w:val="4D115CCC"/>
    <w:multiLevelType w:val="multilevel"/>
    <w:tmpl w:val="7C86B95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53C577EA"/>
    <w:multiLevelType w:val="multilevel"/>
    <w:tmpl w:val="59BCE024"/>
    <w:lvl w:ilvl="0">
      <w:start w:val="14"/>
      <w:numFmt w:val="decimal"/>
      <w:lvlText w:val="%1"/>
      <w:lvlJc w:val="left"/>
      <w:pPr>
        <w:ind w:left="1034" w:hanging="852"/>
      </w:pPr>
      <w:rPr>
        <w:rFonts w:hint="default"/>
        <w:lang w:val="es-ES" w:eastAsia="es-ES" w:bidi="es-ES"/>
      </w:rPr>
    </w:lvl>
    <w:lvl w:ilvl="1">
      <w:start w:val="1"/>
      <w:numFmt w:val="decimal"/>
      <w:lvlText w:val="%1.%2"/>
      <w:lvlJc w:val="left"/>
      <w:pPr>
        <w:ind w:left="1034" w:hanging="852"/>
      </w:pPr>
      <w:rPr>
        <w:rFonts w:ascii="Arial" w:eastAsia="Arial" w:hAnsi="Arial" w:cs="Arial" w:hint="default"/>
        <w:spacing w:val="-1"/>
        <w:w w:val="100"/>
        <w:sz w:val="23"/>
        <w:szCs w:val="23"/>
        <w:lang w:val="es-ES" w:eastAsia="es-ES" w:bidi="es-ES"/>
      </w:rPr>
    </w:lvl>
    <w:lvl w:ilvl="2">
      <w:numFmt w:val="bullet"/>
      <w:lvlText w:val="•"/>
      <w:lvlJc w:val="left"/>
      <w:pPr>
        <w:ind w:left="2708" w:hanging="852"/>
      </w:pPr>
      <w:rPr>
        <w:rFonts w:hint="default"/>
        <w:lang w:val="es-ES" w:eastAsia="es-ES" w:bidi="es-ES"/>
      </w:rPr>
    </w:lvl>
    <w:lvl w:ilvl="3">
      <w:numFmt w:val="bullet"/>
      <w:lvlText w:val="•"/>
      <w:lvlJc w:val="left"/>
      <w:pPr>
        <w:ind w:left="3542" w:hanging="852"/>
      </w:pPr>
      <w:rPr>
        <w:rFonts w:hint="default"/>
        <w:lang w:val="es-ES" w:eastAsia="es-ES" w:bidi="es-ES"/>
      </w:rPr>
    </w:lvl>
    <w:lvl w:ilvl="4">
      <w:numFmt w:val="bullet"/>
      <w:lvlText w:val="•"/>
      <w:lvlJc w:val="left"/>
      <w:pPr>
        <w:ind w:left="4376" w:hanging="852"/>
      </w:pPr>
      <w:rPr>
        <w:rFonts w:hint="default"/>
        <w:lang w:val="es-ES" w:eastAsia="es-ES" w:bidi="es-ES"/>
      </w:rPr>
    </w:lvl>
    <w:lvl w:ilvl="5">
      <w:numFmt w:val="bullet"/>
      <w:lvlText w:val="•"/>
      <w:lvlJc w:val="left"/>
      <w:pPr>
        <w:ind w:left="5211" w:hanging="852"/>
      </w:pPr>
      <w:rPr>
        <w:rFonts w:hint="default"/>
        <w:lang w:val="es-ES" w:eastAsia="es-ES" w:bidi="es-ES"/>
      </w:rPr>
    </w:lvl>
    <w:lvl w:ilvl="6">
      <w:numFmt w:val="bullet"/>
      <w:lvlText w:val="•"/>
      <w:lvlJc w:val="left"/>
      <w:pPr>
        <w:ind w:left="6045" w:hanging="852"/>
      </w:pPr>
      <w:rPr>
        <w:rFonts w:hint="default"/>
        <w:lang w:val="es-ES" w:eastAsia="es-ES" w:bidi="es-ES"/>
      </w:rPr>
    </w:lvl>
    <w:lvl w:ilvl="7">
      <w:numFmt w:val="bullet"/>
      <w:lvlText w:val="•"/>
      <w:lvlJc w:val="left"/>
      <w:pPr>
        <w:ind w:left="6879" w:hanging="852"/>
      </w:pPr>
      <w:rPr>
        <w:rFonts w:hint="default"/>
        <w:lang w:val="es-ES" w:eastAsia="es-ES" w:bidi="es-ES"/>
      </w:rPr>
    </w:lvl>
    <w:lvl w:ilvl="8">
      <w:numFmt w:val="bullet"/>
      <w:lvlText w:val="•"/>
      <w:lvlJc w:val="left"/>
      <w:pPr>
        <w:ind w:left="7713" w:hanging="852"/>
      </w:pPr>
      <w:rPr>
        <w:rFonts w:hint="default"/>
        <w:lang w:val="es-ES" w:eastAsia="es-ES" w:bidi="es-ES"/>
      </w:rPr>
    </w:lvl>
  </w:abstractNum>
  <w:abstractNum w:abstractNumId="6" w15:restartNumberingAfterBreak="0">
    <w:nsid w:val="5F5F19A1"/>
    <w:multiLevelType w:val="multilevel"/>
    <w:tmpl w:val="BBB483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
  </w:num>
  <w:num w:numId="2">
    <w:abstractNumId w:val="6"/>
  </w:num>
  <w:num w:numId="3">
    <w:abstractNumId w:val="2"/>
  </w:num>
  <w:num w:numId="4">
    <w:abstractNumId w:val="0"/>
  </w:num>
  <w:num w:numId="5">
    <w:abstractNumId w:val="1"/>
  </w:num>
  <w:num w:numId="6">
    <w:abstractNumId w:val="3"/>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713D"/>
    <w:rsid w:val="000D7D8A"/>
    <w:rsid w:val="00101284"/>
    <w:rsid w:val="001350DC"/>
    <w:rsid w:val="00183857"/>
    <w:rsid w:val="001B13A3"/>
    <w:rsid w:val="001E2A8A"/>
    <w:rsid w:val="002A021F"/>
    <w:rsid w:val="003026C9"/>
    <w:rsid w:val="003A7027"/>
    <w:rsid w:val="003C7154"/>
    <w:rsid w:val="003E18E5"/>
    <w:rsid w:val="004E0DCE"/>
    <w:rsid w:val="00567A56"/>
    <w:rsid w:val="005E0418"/>
    <w:rsid w:val="0065073E"/>
    <w:rsid w:val="006659D6"/>
    <w:rsid w:val="00671AEE"/>
    <w:rsid w:val="006773AE"/>
    <w:rsid w:val="006867F6"/>
    <w:rsid w:val="00687E12"/>
    <w:rsid w:val="00782214"/>
    <w:rsid w:val="007B1581"/>
    <w:rsid w:val="007E33A8"/>
    <w:rsid w:val="008250AF"/>
    <w:rsid w:val="00835411"/>
    <w:rsid w:val="0087667D"/>
    <w:rsid w:val="00895ABE"/>
    <w:rsid w:val="008F285C"/>
    <w:rsid w:val="00903F2C"/>
    <w:rsid w:val="00953C83"/>
    <w:rsid w:val="00986976"/>
    <w:rsid w:val="00995111"/>
    <w:rsid w:val="00995AFD"/>
    <w:rsid w:val="009A6FAB"/>
    <w:rsid w:val="009F7574"/>
    <w:rsid w:val="00A31D18"/>
    <w:rsid w:val="00A469AC"/>
    <w:rsid w:val="00A4713D"/>
    <w:rsid w:val="00A56207"/>
    <w:rsid w:val="00AD5F36"/>
    <w:rsid w:val="00B47C77"/>
    <w:rsid w:val="00BD12CC"/>
    <w:rsid w:val="00C33163"/>
    <w:rsid w:val="00C372C9"/>
    <w:rsid w:val="00C57B4D"/>
    <w:rsid w:val="00CB2106"/>
    <w:rsid w:val="00D1595E"/>
    <w:rsid w:val="00D97753"/>
    <w:rsid w:val="00E24B7D"/>
    <w:rsid w:val="00E27CC1"/>
    <w:rsid w:val="00E42415"/>
    <w:rsid w:val="00E86ADD"/>
    <w:rsid w:val="00ED6530"/>
    <w:rsid w:val="00F231C7"/>
    <w:rsid w:val="00F317BC"/>
    <w:rsid w:val="00FE5553"/>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711680"/>
  <w15:chartTrackingRefBased/>
  <w15:docId w15:val="{3C9C199F-ADAB-4908-8BBA-1649EE9898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Ttulo1">
    <w:name w:val="heading 1"/>
    <w:basedOn w:val="Normal"/>
    <w:next w:val="Normal"/>
    <w:link w:val="Ttulo1Car"/>
    <w:uiPriority w:val="9"/>
    <w:qFormat/>
    <w:rsid w:val="00A4713D"/>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Ttulo2">
    <w:name w:val="heading 2"/>
    <w:basedOn w:val="Normal"/>
    <w:next w:val="Normal"/>
    <w:link w:val="Ttulo2Car"/>
    <w:uiPriority w:val="9"/>
    <w:semiHidden/>
    <w:unhideWhenUsed/>
    <w:qFormat/>
    <w:rsid w:val="00A4713D"/>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Ttulo3">
    <w:name w:val="heading 3"/>
    <w:basedOn w:val="Normal"/>
    <w:next w:val="Normal"/>
    <w:link w:val="Ttulo3Car"/>
    <w:uiPriority w:val="9"/>
    <w:semiHidden/>
    <w:unhideWhenUsed/>
    <w:qFormat/>
    <w:rsid w:val="00A4713D"/>
    <w:pPr>
      <w:keepNext/>
      <w:keepLines/>
      <w:spacing w:before="160" w:after="80"/>
      <w:outlineLvl w:val="2"/>
    </w:pPr>
    <w:rPr>
      <w:rFonts w:eastAsiaTheme="majorEastAsia" w:cstheme="majorBidi"/>
      <w:color w:val="2F5496" w:themeColor="accent1" w:themeShade="BF"/>
      <w:sz w:val="28"/>
      <w:szCs w:val="28"/>
    </w:rPr>
  </w:style>
  <w:style w:type="paragraph" w:styleId="Ttulo4">
    <w:name w:val="heading 4"/>
    <w:basedOn w:val="Normal"/>
    <w:next w:val="Normal"/>
    <w:link w:val="Ttulo4Car"/>
    <w:uiPriority w:val="9"/>
    <w:semiHidden/>
    <w:unhideWhenUsed/>
    <w:qFormat/>
    <w:rsid w:val="00A4713D"/>
    <w:pPr>
      <w:keepNext/>
      <w:keepLines/>
      <w:spacing w:before="80" w:after="40"/>
      <w:outlineLvl w:val="3"/>
    </w:pPr>
    <w:rPr>
      <w:rFonts w:eastAsiaTheme="majorEastAsia" w:cstheme="majorBidi"/>
      <w:i/>
      <w:iCs/>
      <w:color w:val="2F5496" w:themeColor="accent1" w:themeShade="BF"/>
    </w:rPr>
  </w:style>
  <w:style w:type="paragraph" w:styleId="Ttulo5">
    <w:name w:val="heading 5"/>
    <w:basedOn w:val="Normal"/>
    <w:next w:val="Normal"/>
    <w:link w:val="Ttulo5Car"/>
    <w:uiPriority w:val="9"/>
    <w:semiHidden/>
    <w:unhideWhenUsed/>
    <w:qFormat/>
    <w:rsid w:val="00A4713D"/>
    <w:pPr>
      <w:keepNext/>
      <w:keepLines/>
      <w:spacing w:before="80" w:after="40"/>
      <w:outlineLvl w:val="4"/>
    </w:pPr>
    <w:rPr>
      <w:rFonts w:eastAsiaTheme="majorEastAsia" w:cstheme="majorBidi"/>
      <w:color w:val="2F5496" w:themeColor="accent1" w:themeShade="BF"/>
    </w:rPr>
  </w:style>
  <w:style w:type="paragraph" w:styleId="Ttulo6">
    <w:name w:val="heading 6"/>
    <w:basedOn w:val="Normal"/>
    <w:next w:val="Normal"/>
    <w:link w:val="Ttulo6Car"/>
    <w:uiPriority w:val="9"/>
    <w:semiHidden/>
    <w:unhideWhenUsed/>
    <w:qFormat/>
    <w:rsid w:val="00A4713D"/>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A4713D"/>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A4713D"/>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A4713D"/>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A4713D"/>
    <w:rPr>
      <w:rFonts w:asciiTheme="majorHAnsi" w:eastAsiaTheme="majorEastAsia" w:hAnsiTheme="majorHAnsi" w:cstheme="majorBidi"/>
      <w:color w:val="2F5496" w:themeColor="accent1" w:themeShade="BF"/>
      <w:sz w:val="40"/>
      <w:szCs w:val="40"/>
    </w:rPr>
  </w:style>
  <w:style w:type="character" w:customStyle="1" w:styleId="Ttulo2Car">
    <w:name w:val="Título 2 Car"/>
    <w:basedOn w:val="Fuentedeprrafopredeter"/>
    <w:link w:val="Ttulo2"/>
    <w:uiPriority w:val="9"/>
    <w:semiHidden/>
    <w:rsid w:val="00A4713D"/>
    <w:rPr>
      <w:rFonts w:asciiTheme="majorHAnsi" w:eastAsiaTheme="majorEastAsia" w:hAnsiTheme="majorHAnsi" w:cstheme="majorBidi"/>
      <w:color w:val="2F5496" w:themeColor="accent1" w:themeShade="BF"/>
      <w:sz w:val="32"/>
      <w:szCs w:val="32"/>
    </w:rPr>
  </w:style>
  <w:style w:type="character" w:customStyle="1" w:styleId="Ttulo3Car">
    <w:name w:val="Título 3 Car"/>
    <w:basedOn w:val="Fuentedeprrafopredeter"/>
    <w:link w:val="Ttulo3"/>
    <w:uiPriority w:val="9"/>
    <w:semiHidden/>
    <w:rsid w:val="00A4713D"/>
    <w:rPr>
      <w:rFonts w:eastAsiaTheme="majorEastAsia" w:cstheme="majorBidi"/>
      <w:color w:val="2F5496" w:themeColor="accent1" w:themeShade="BF"/>
      <w:sz w:val="28"/>
      <w:szCs w:val="28"/>
    </w:rPr>
  </w:style>
  <w:style w:type="character" w:customStyle="1" w:styleId="Ttulo4Car">
    <w:name w:val="Título 4 Car"/>
    <w:basedOn w:val="Fuentedeprrafopredeter"/>
    <w:link w:val="Ttulo4"/>
    <w:uiPriority w:val="9"/>
    <w:semiHidden/>
    <w:rsid w:val="00A4713D"/>
    <w:rPr>
      <w:rFonts w:eastAsiaTheme="majorEastAsia" w:cstheme="majorBidi"/>
      <w:i/>
      <w:iCs/>
      <w:color w:val="2F5496" w:themeColor="accent1" w:themeShade="BF"/>
    </w:rPr>
  </w:style>
  <w:style w:type="character" w:customStyle="1" w:styleId="Ttulo5Car">
    <w:name w:val="Título 5 Car"/>
    <w:basedOn w:val="Fuentedeprrafopredeter"/>
    <w:link w:val="Ttulo5"/>
    <w:uiPriority w:val="9"/>
    <w:semiHidden/>
    <w:rsid w:val="00A4713D"/>
    <w:rPr>
      <w:rFonts w:eastAsiaTheme="majorEastAsia" w:cstheme="majorBidi"/>
      <w:color w:val="2F5496" w:themeColor="accent1" w:themeShade="BF"/>
    </w:rPr>
  </w:style>
  <w:style w:type="character" w:customStyle="1" w:styleId="Ttulo6Car">
    <w:name w:val="Título 6 Car"/>
    <w:basedOn w:val="Fuentedeprrafopredeter"/>
    <w:link w:val="Ttulo6"/>
    <w:uiPriority w:val="9"/>
    <w:semiHidden/>
    <w:rsid w:val="00A4713D"/>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A4713D"/>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A4713D"/>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A4713D"/>
    <w:rPr>
      <w:rFonts w:eastAsiaTheme="majorEastAsia" w:cstheme="majorBidi"/>
      <w:color w:val="272727" w:themeColor="text1" w:themeTint="D8"/>
    </w:rPr>
  </w:style>
  <w:style w:type="paragraph" w:styleId="Ttulo">
    <w:name w:val="Title"/>
    <w:basedOn w:val="Normal"/>
    <w:next w:val="Normal"/>
    <w:link w:val="TtuloCar"/>
    <w:uiPriority w:val="10"/>
    <w:qFormat/>
    <w:rsid w:val="00A4713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A4713D"/>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A4713D"/>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A4713D"/>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A4713D"/>
    <w:pPr>
      <w:spacing w:before="160"/>
      <w:jc w:val="center"/>
    </w:pPr>
    <w:rPr>
      <w:i/>
      <w:iCs/>
      <w:color w:val="404040" w:themeColor="text1" w:themeTint="BF"/>
    </w:rPr>
  </w:style>
  <w:style w:type="character" w:customStyle="1" w:styleId="CitaCar">
    <w:name w:val="Cita Car"/>
    <w:basedOn w:val="Fuentedeprrafopredeter"/>
    <w:link w:val="Cita"/>
    <w:uiPriority w:val="29"/>
    <w:rsid w:val="00A4713D"/>
    <w:rPr>
      <w:i/>
      <w:iCs/>
      <w:color w:val="404040" w:themeColor="text1" w:themeTint="BF"/>
    </w:rPr>
  </w:style>
  <w:style w:type="paragraph" w:styleId="Prrafodelista">
    <w:name w:val="List Paragraph"/>
    <w:basedOn w:val="Normal"/>
    <w:uiPriority w:val="1"/>
    <w:qFormat/>
    <w:rsid w:val="00A4713D"/>
    <w:pPr>
      <w:ind w:left="720"/>
      <w:contextualSpacing/>
    </w:pPr>
  </w:style>
  <w:style w:type="character" w:styleId="nfasisintenso">
    <w:name w:val="Intense Emphasis"/>
    <w:basedOn w:val="Fuentedeprrafopredeter"/>
    <w:uiPriority w:val="21"/>
    <w:qFormat/>
    <w:rsid w:val="00A4713D"/>
    <w:rPr>
      <w:i/>
      <w:iCs/>
      <w:color w:val="2F5496" w:themeColor="accent1" w:themeShade="BF"/>
    </w:rPr>
  </w:style>
  <w:style w:type="paragraph" w:styleId="Citadestacada">
    <w:name w:val="Intense Quote"/>
    <w:basedOn w:val="Normal"/>
    <w:next w:val="Normal"/>
    <w:link w:val="CitadestacadaCar"/>
    <w:uiPriority w:val="30"/>
    <w:qFormat/>
    <w:rsid w:val="00A4713D"/>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itadestacadaCar">
    <w:name w:val="Cita destacada Car"/>
    <w:basedOn w:val="Fuentedeprrafopredeter"/>
    <w:link w:val="Citadestacada"/>
    <w:uiPriority w:val="30"/>
    <w:rsid w:val="00A4713D"/>
    <w:rPr>
      <w:i/>
      <w:iCs/>
      <w:color w:val="2F5496" w:themeColor="accent1" w:themeShade="BF"/>
    </w:rPr>
  </w:style>
  <w:style w:type="character" w:styleId="Referenciaintensa">
    <w:name w:val="Intense Reference"/>
    <w:basedOn w:val="Fuentedeprrafopredeter"/>
    <w:uiPriority w:val="32"/>
    <w:qFormat/>
    <w:rsid w:val="00A4713D"/>
    <w:rPr>
      <w:b/>
      <w:bCs/>
      <w:smallCaps/>
      <w:color w:val="2F5496" w:themeColor="accent1" w:themeShade="BF"/>
      <w:spacing w:val="5"/>
    </w:rPr>
  </w:style>
  <w:style w:type="character" w:styleId="Hipervnculo">
    <w:name w:val="Hyperlink"/>
    <w:basedOn w:val="Fuentedeprrafopredeter"/>
    <w:uiPriority w:val="99"/>
    <w:unhideWhenUsed/>
    <w:rsid w:val="006773AE"/>
    <w:rPr>
      <w:color w:val="0563C1" w:themeColor="hyperlink"/>
      <w:u w:val="single"/>
    </w:rPr>
  </w:style>
  <w:style w:type="character" w:styleId="Mencinsinresolver">
    <w:name w:val="Unresolved Mention"/>
    <w:basedOn w:val="Fuentedeprrafopredeter"/>
    <w:uiPriority w:val="99"/>
    <w:semiHidden/>
    <w:unhideWhenUsed/>
    <w:rsid w:val="006773A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0733">
      <w:bodyDiv w:val="1"/>
      <w:marLeft w:val="0"/>
      <w:marRight w:val="0"/>
      <w:marTop w:val="0"/>
      <w:marBottom w:val="0"/>
      <w:divBdr>
        <w:top w:val="none" w:sz="0" w:space="0" w:color="auto"/>
        <w:left w:val="none" w:sz="0" w:space="0" w:color="auto"/>
        <w:bottom w:val="none" w:sz="0" w:space="0" w:color="auto"/>
        <w:right w:val="none" w:sz="0" w:space="0" w:color="auto"/>
      </w:divBdr>
    </w:div>
    <w:div w:id="196895111">
      <w:bodyDiv w:val="1"/>
      <w:marLeft w:val="0"/>
      <w:marRight w:val="0"/>
      <w:marTop w:val="0"/>
      <w:marBottom w:val="0"/>
      <w:divBdr>
        <w:top w:val="none" w:sz="0" w:space="0" w:color="auto"/>
        <w:left w:val="none" w:sz="0" w:space="0" w:color="auto"/>
        <w:bottom w:val="none" w:sz="0" w:space="0" w:color="auto"/>
        <w:right w:val="none" w:sz="0" w:space="0" w:color="auto"/>
      </w:divBdr>
    </w:div>
    <w:div w:id="474566471">
      <w:bodyDiv w:val="1"/>
      <w:marLeft w:val="0"/>
      <w:marRight w:val="0"/>
      <w:marTop w:val="0"/>
      <w:marBottom w:val="0"/>
      <w:divBdr>
        <w:top w:val="none" w:sz="0" w:space="0" w:color="auto"/>
        <w:left w:val="none" w:sz="0" w:space="0" w:color="auto"/>
        <w:bottom w:val="none" w:sz="0" w:space="0" w:color="auto"/>
        <w:right w:val="none" w:sz="0" w:space="0" w:color="auto"/>
      </w:divBdr>
    </w:div>
    <w:div w:id="595018609">
      <w:bodyDiv w:val="1"/>
      <w:marLeft w:val="0"/>
      <w:marRight w:val="0"/>
      <w:marTop w:val="0"/>
      <w:marBottom w:val="0"/>
      <w:divBdr>
        <w:top w:val="none" w:sz="0" w:space="0" w:color="auto"/>
        <w:left w:val="none" w:sz="0" w:space="0" w:color="auto"/>
        <w:bottom w:val="none" w:sz="0" w:space="0" w:color="auto"/>
        <w:right w:val="none" w:sz="0" w:space="0" w:color="auto"/>
      </w:divBdr>
    </w:div>
    <w:div w:id="634027108">
      <w:bodyDiv w:val="1"/>
      <w:marLeft w:val="0"/>
      <w:marRight w:val="0"/>
      <w:marTop w:val="0"/>
      <w:marBottom w:val="0"/>
      <w:divBdr>
        <w:top w:val="none" w:sz="0" w:space="0" w:color="auto"/>
        <w:left w:val="none" w:sz="0" w:space="0" w:color="auto"/>
        <w:bottom w:val="none" w:sz="0" w:space="0" w:color="auto"/>
        <w:right w:val="none" w:sz="0" w:space="0" w:color="auto"/>
      </w:divBdr>
    </w:div>
    <w:div w:id="640771113">
      <w:bodyDiv w:val="1"/>
      <w:marLeft w:val="0"/>
      <w:marRight w:val="0"/>
      <w:marTop w:val="0"/>
      <w:marBottom w:val="0"/>
      <w:divBdr>
        <w:top w:val="none" w:sz="0" w:space="0" w:color="auto"/>
        <w:left w:val="none" w:sz="0" w:space="0" w:color="auto"/>
        <w:bottom w:val="none" w:sz="0" w:space="0" w:color="auto"/>
        <w:right w:val="none" w:sz="0" w:space="0" w:color="auto"/>
      </w:divBdr>
    </w:div>
    <w:div w:id="696853053">
      <w:bodyDiv w:val="1"/>
      <w:marLeft w:val="0"/>
      <w:marRight w:val="0"/>
      <w:marTop w:val="0"/>
      <w:marBottom w:val="0"/>
      <w:divBdr>
        <w:top w:val="none" w:sz="0" w:space="0" w:color="auto"/>
        <w:left w:val="none" w:sz="0" w:space="0" w:color="auto"/>
        <w:bottom w:val="none" w:sz="0" w:space="0" w:color="auto"/>
        <w:right w:val="none" w:sz="0" w:space="0" w:color="auto"/>
      </w:divBdr>
    </w:div>
    <w:div w:id="700323565">
      <w:bodyDiv w:val="1"/>
      <w:marLeft w:val="0"/>
      <w:marRight w:val="0"/>
      <w:marTop w:val="0"/>
      <w:marBottom w:val="0"/>
      <w:divBdr>
        <w:top w:val="none" w:sz="0" w:space="0" w:color="auto"/>
        <w:left w:val="none" w:sz="0" w:space="0" w:color="auto"/>
        <w:bottom w:val="none" w:sz="0" w:space="0" w:color="auto"/>
        <w:right w:val="none" w:sz="0" w:space="0" w:color="auto"/>
      </w:divBdr>
    </w:div>
    <w:div w:id="1338339386">
      <w:bodyDiv w:val="1"/>
      <w:marLeft w:val="0"/>
      <w:marRight w:val="0"/>
      <w:marTop w:val="0"/>
      <w:marBottom w:val="0"/>
      <w:divBdr>
        <w:top w:val="none" w:sz="0" w:space="0" w:color="auto"/>
        <w:left w:val="none" w:sz="0" w:space="0" w:color="auto"/>
        <w:bottom w:val="none" w:sz="0" w:space="0" w:color="auto"/>
        <w:right w:val="none" w:sz="0" w:space="0" w:color="auto"/>
      </w:divBdr>
    </w:div>
    <w:div w:id="1508861976">
      <w:bodyDiv w:val="1"/>
      <w:marLeft w:val="0"/>
      <w:marRight w:val="0"/>
      <w:marTop w:val="0"/>
      <w:marBottom w:val="0"/>
      <w:divBdr>
        <w:top w:val="none" w:sz="0" w:space="0" w:color="auto"/>
        <w:left w:val="none" w:sz="0" w:space="0" w:color="auto"/>
        <w:bottom w:val="none" w:sz="0" w:space="0" w:color="auto"/>
        <w:right w:val="none" w:sz="0" w:space="0" w:color="auto"/>
      </w:divBdr>
    </w:div>
    <w:div w:id="1532038346">
      <w:bodyDiv w:val="1"/>
      <w:marLeft w:val="0"/>
      <w:marRight w:val="0"/>
      <w:marTop w:val="0"/>
      <w:marBottom w:val="0"/>
      <w:divBdr>
        <w:top w:val="none" w:sz="0" w:space="0" w:color="auto"/>
        <w:left w:val="none" w:sz="0" w:space="0" w:color="auto"/>
        <w:bottom w:val="none" w:sz="0" w:space="0" w:color="auto"/>
        <w:right w:val="none" w:sz="0" w:space="0" w:color="auto"/>
      </w:divBdr>
    </w:div>
    <w:div w:id="1555771615">
      <w:bodyDiv w:val="1"/>
      <w:marLeft w:val="0"/>
      <w:marRight w:val="0"/>
      <w:marTop w:val="0"/>
      <w:marBottom w:val="0"/>
      <w:divBdr>
        <w:top w:val="none" w:sz="0" w:space="0" w:color="auto"/>
        <w:left w:val="none" w:sz="0" w:space="0" w:color="auto"/>
        <w:bottom w:val="none" w:sz="0" w:space="0" w:color="auto"/>
        <w:right w:val="none" w:sz="0" w:space="0" w:color="auto"/>
      </w:divBdr>
    </w:div>
    <w:div w:id="1576472582">
      <w:bodyDiv w:val="1"/>
      <w:marLeft w:val="0"/>
      <w:marRight w:val="0"/>
      <w:marTop w:val="0"/>
      <w:marBottom w:val="0"/>
      <w:divBdr>
        <w:top w:val="none" w:sz="0" w:space="0" w:color="auto"/>
        <w:left w:val="none" w:sz="0" w:space="0" w:color="auto"/>
        <w:bottom w:val="none" w:sz="0" w:space="0" w:color="auto"/>
        <w:right w:val="none" w:sz="0" w:space="0" w:color="auto"/>
      </w:divBdr>
    </w:div>
    <w:div w:id="1776899888">
      <w:bodyDiv w:val="1"/>
      <w:marLeft w:val="0"/>
      <w:marRight w:val="0"/>
      <w:marTop w:val="0"/>
      <w:marBottom w:val="0"/>
      <w:divBdr>
        <w:top w:val="none" w:sz="0" w:space="0" w:color="auto"/>
        <w:left w:val="none" w:sz="0" w:space="0" w:color="auto"/>
        <w:bottom w:val="none" w:sz="0" w:space="0" w:color="auto"/>
        <w:right w:val="none" w:sz="0" w:space="0" w:color="auto"/>
      </w:divBdr>
    </w:div>
    <w:div w:id="1849372608">
      <w:bodyDiv w:val="1"/>
      <w:marLeft w:val="0"/>
      <w:marRight w:val="0"/>
      <w:marTop w:val="0"/>
      <w:marBottom w:val="0"/>
      <w:divBdr>
        <w:top w:val="none" w:sz="0" w:space="0" w:color="auto"/>
        <w:left w:val="none" w:sz="0" w:space="0" w:color="auto"/>
        <w:bottom w:val="none" w:sz="0" w:space="0" w:color="auto"/>
        <w:right w:val="none" w:sz="0" w:space="0" w:color="auto"/>
      </w:divBdr>
    </w:div>
    <w:div w:id="1895851777">
      <w:bodyDiv w:val="1"/>
      <w:marLeft w:val="0"/>
      <w:marRight w:val="0"/>
      <w:marTop w:val="0"/>
      <w:marBottom w:val="0"/>
      <w:divBdr>
        <w:top w:val="none" w:sz="0" w:space="0" w:color="auto"/>
        <w:left w:val="none" w:sz="0" w:space="0" w:color="auto"/>
        <w:bottom w:val="none" w:sz="0" w:space="0" w:color="auto"/>
        <w:right w:val="none" w:sz="0" w:space="0" w:color="auto"/>
      </w:divBdr>
    </w:div>
    <w:div w:id="1966622863">
      <w:bodyDiv w:val="1"/>
      <w:marLeft w:val="0"/>
      <w:marRight w:val="0"/>
      <w:marTop w:val="0"/>
      <w:marBottom w:val="0"/>
      <w:divBdr>
        <w:top w:val="none" w:sz="0" w:space="0" w:color="auto"/>
        <w:left w:val="none" w:sz="0" w:space="0" w:color="auto"/>
        <w:bottom w:val="none" w:sz="0" w:space="0" w:color="auto"/>
        <w:right w:val="none" w:sz="0" w:space="0" w:color="auto"/>
      </w:divBdr>
    </w:div>
    <w:div w:id="2022125111">
      <w:bodyDiv w:val="1"/>
      <w:marLeft w:val="0"/>
      <w:marRight w:val="0"/>
      <w:marTop w:val="0"/>
      <w:marBottom w:val="0"/>
      <w:divBdr>
        <w:top w:val="none" w:sz="0" w:space="0" w:color="auto"/>
        <w:left w:val="none" w:sz="0" w:space="0" w:color="auto"/>
        <w:bottom w:val="none" w:sz="0" w:space="0" w:color="auto"/>
        <w:right w:val="none" w:sz="0" w:space="0" w:color="auto"/>
      </w:divBdr>
    </w:div>
    <w:div w:id="20245035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prestadores.minsalud.gov.co/habilitacion/ingreso.aspx?ets_codigo=11" TargetMode="External"/><Relationship Id="rId13" Type="http://schemas.openxmlformats.org/officeDocument/2006/relationships/hyperlink" Target="https://prestadores.minsalud.gov.co/habilitacion/ingreso_prestadores.aspx?ets_codigo=11"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hyperlink" Target="https://prestadores.minsalud.gov.co/habilitacion/ingreso.aspx?ets_codigo=11" TargetMode="External"/><Relationship Id="rId12" Type="http://schemas.openxmlformats.org/officeDocument/2006/relationships/hyperlink" Target="https://tramites.minsalud.gov.co/tramitesservicios/"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www.saludcapital.gov.co/DDS/Documentos_I/Novedades_IPS.xls" TargetMode="External"/><Relationship Id="rId1" Type="http://schemas.openxmlformats.org/officeDocument/2006/relationships/customXml" Target="../customXml/item1.xml"/><Relationship Id="rId6" Type="http://schemas.openxmlformats.org/officeDocument/2006/relationships/hyperlink" Target="https://www.saludcapital.gov.co/DDS/Paginas/inscripcion-y-o-habilitacion-IPS.aspx" TargetMode="External"/><Relationship Id="rId11" Type="http://schemas.openxmlformats.org/officeDocument/2006/relationships/hyperlink" Target="https://www.saludcapital.gov.co/DDS/Documentos_I/Cert_sufi_patrim.pdf" TargetMode="External"/><Relationship Id="rId5" Type="http://schemas.openxmlformats.org/officeDocument/2006/relationships/webSettings" Target="webSettings.xml"/><Relationship Id="rId15" Type="http://schemas.openxmlformats.org/officeDocument/2006/relationships/image" Target="media/image1.png"/><Relationship Id="rId10" Type="http://schemas.openxmlformats.org/officeDocument/2006/relationships/hyperlink" Target="https://www.saludcapital.gov.co/DDS/Documentos_I/2024/Inst_IPS_insc_decl_autoev.pdf" TargetMode="External"/><Relationship Id="rId4" Type="http://schemas.openxmlformats.org/officeDocument/2006/relationships/settings" Target="settings.xml"/><Relationship Id="rId9" Type="http://schemas.openxmlformats.org/officeDocument/2006/relationships/hyperlink" Target="https://nam10.safelinks.protection.outlook.com/?url=https%3A%2F%2Fprestadores.minsalud.gov.co%2Fhabilitacion%2Fingreso.aspx%3Fets_codigo%3D11&amp;data=05%7C02%7CYLinares%40saludcapital.gov.co%7C25e3d791c70c4dd5fc6208dc920e32fb%7C4ab1183e75d64b87b4b5bfcb968c1d57%7C1%7C0%7C638545836958334891%7CUnknown%7CTWFpbGZsb3d8eyJWIjoiMC4wLjAwMDAiLCJQIjoiV2luMzIiLCJBTiI6Ik1haWwiLCJXVCI6Mn0%3D%7C0%7C%7C%7C&amp;sdata=1wj85MkU8buqPlSkddpfqlerNeRZDfSgXG0t1UgBq28%3D&amp;reserved=0" TargetMode="External"/><Relationship Id="rId14" Type="http://schemas.openxmlformats.org/officeDocument/2006/relationships/hyperlink" Target="https://prestadores.minsalud.gov.co/habilitacion/ingreso_prestadores.aspx?ets_codigo=11"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784402-32F4-412E-88A3-B7065D44A5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362</TotalTime>
  <Pages>10</Pages>
  <Words>3014</Words>
  <Characters>16582</Characters>
  <Application>Microsoft Office Word</Application>
  <DocSecurity>0</DocSecurity>
  <Lines>138</Lines>
  <Paragraphs>39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19557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Diana Patricia Grillo Turriago</dc:creator>
  <cp:keywords/>
  <dc:description/>
  <cp:lastModifiedBy>Diana Patricia, Grillo Turriago</cp:lastModifiedBy>
  <cp:revision>42</cp:revision>
  <dcterms:created xsi:type="dcterms:W3CDTF">2025-06-17T16:37:00Z</dcterms:created>
  <dcterms:modified xsi:type="dcterms:W3CDTF">2025-06-19T15:09:00Z</dcterms:modified>
</cp:coreProperties>
</file>